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17" w:rsidRDefault="00033A17" w:rsidP="00033A17">
      <w:pPr>
        <w:tabs>
          <w:tab w:val="left" w:pos="994"/>
          <w:tab w:val="left" w:pos="4860"/>
          <w:tab w:val="left" w:pos="6237"/>
        </w:tabs>
        <w:jc w:val="both"/>
        <w:rPr>
          <w:lang w:val="lt-LT"/>
        </w:rPr>
      </w:pPr>
      <w:bookmarkStart w:id="0" w:name="_GoBack"/>
      <w:bookmarkEnd w:id="0"/>
      <w:r>
        <w:rPr>
          <w:lang w:val="lt-LT"/>
        </w:rPr>
        <w:tab/>
      </w:r>
      <w:r>
        <w:rPr>
          <w:lang w:val="lt-LT"/>
        </w:rPr>
        <w:tab/>
        <w:t>PATVIRTINTA</w:t>
      </w:r>
    </w:p>
    <w:p w:rsidR="00FD796A" w:rsidRPr="00414F78" w:rsidRDefault="00033A17" w:rsidP="00033A17">
      <w:pPr>
        <w:tabs>
          <w:tab w:val="left" w:pos="994"/>
          <w:tab w:val="left" w:pos="4860"/>
          <w:tab w:val="left" w:pos="6237"/>
        </w:tabs>
        <w:jc w:val="both"/>
        <w:rPr>
          <w:lang w:val="lt-LT"/>
        </w:rPr>
      </w:pPr>
      <w:r>
        <w:rPr>
          <w:lang w:val="lt-LT"/>
        </w:rPr>
        <w:tab/>
      </w:r>
      <w:r>
        <w:rPr>
          <w:lang w:val="lt-LT"/>
        </w:rPr>
        <w:tab/>
      </w:r>
      <w:r w:rsidR="00FD796A" w:rsidRPr="00414F78">
        <w:rPr>
          <w:lang w:val="lt-LT"/>
        </w:rPr>
        <w:t xml:space="preserve">Lietuvos </w:t>
      </w:r>
      <w:r w:rsidR="00A85AF3">
        <w:rPr>
          <w:lang w:val="lt-LT"/>
        </w:rPr>
        <w:t>Respublikos Vyriausybės</w:t>
      </w:r>
    </w:p>
    <w:p w:rsidR="00FD796A" w:rsidRPr="00414F78" w:rsidRDefault="00033A17" w:rsidP="00033A17">
      <w:pPr>
        <w:tabs>
          <w:tab w:val="left" w:pos="994"/>
          <w:tab w:val="left" w:pos="4860"/>
          <w:tab w:val="left" w:pos="5220"/>
          <w:tab w:val="left" w:pos="5670"/>
        </w:tabs>
        <w:jc w:val="both"/>
        <w:rPr>
          <w:lang w:val="lt-LT"/>
        </w:rPr>
      </w:pPr>
      <w:r>
        <w:rPr>
          <w:lang w:val="lt-LT"/>
        </w:rPr>
        <w:tab/>
      </w:r>
      <w:r>
        <w:rPr>
          <w:lang w:val="lt-LT"/>
        </w:rPr>
        <w:tab/>
      </w:r>
      <w:r w:rsidR="00FD796A" w:rsidRPr="00414F78">
        <w:rPr>
          <w:lang w:val="lt-LT"/>
        </w:rPr>
        <w:t>201</w:t>
      </w:r>
      <w:r w:rsidR="00C05B5B">
        <w:rPr>
          <w:lang w:val="lt-LT"/>
        </w:rPr>
        <w:t>9</w:t>
      </w:r>
      <w:r w:rsidR="00A85AF3">
        <w:rPr>
          <w:lang w:val="lt-LT"/>
        </w:rPr>
        <w:t>m.       d. nutarimu</w:t>
      </w:r>
      <w:r w:rsidR="00FD796A" w:rsidRPr="00414F78">
        <w:rPr>
          <w:lang w:val="lt-LT"/>
        </w:rPr>
        <w:t xml:space="preserve"> Nr.        </w:t>
      </w:r>
    </w:p>
    <w:p w:rsidR="00FD796A" w:rsidRPr="00414F78" w:rsidRDefault="00FD796A" w:rsidP="005A406B">
      <w:pPr>
        <w:pStyle w:val="Patvirtinta"/>
        <w:spacing w:line="240" w:lineRule="auto"/>
        <w:ind w:left="0" w:firstLine="720"/>
        <w:jc w:val="both"/>
        <w:rPr>
          <w:color w:val="auto"/>
          <w:spacing w:val="-4"/>
          <w:sz w:val="24"/>
          <w:szCs w:val="24"/>
          <w:lang w:val="lt-LT"/>
        </w:rPr>
      </w:pPr>
      <w:r w:rsidRPr="00414F78">
        <w:rPr>
          <w:color w:val="auto"/>
          <w:spacing w:val="-4"/>
          <w:sz w:val="24"/>
          <w:szCs w:val="24"/>
          <w:lang w:val="lt-LT"/>
        </w:rPr>
        <w:tab/>
      </w:r>
      <w:r w:rsidRPr="00414F78">
        <w:rPr>
          <w:color w:val="auto"/>
          <w:spacing w:val="-4"/>
          <w:sz w:val="24"/>
          <w:szCs w:val="24"/>
          <w:lang w:val="lt-LT"/>
        </w:rPr>
        <w:tab/>
      </w:r>
      <w:r w:rsidRPr="00414F78">
        <w:rPr>
          <w:color w:val="auto"/>
          <w:spacing w:val="-4"/>
          <w:sz w:val="24"/>
          <w:szCs w:val="24"/>
          <w:lang w:val="lt-LT"/>
        </w:rPr>
        <w:tab/>
      </w:r>
      <w:r w:rsidRPr="00414F78">
        <w:rPr>
          <w:color w:val="auto"/>
          <w:spacing w:val="-4"/>
          <w:sz w:val="24"/>
          <w:szCs w:val="24"/>
          <w:lang w:val="lt-LT"/>
        </w:rPr>
        <w:tab/>
      </w:r>
      <w:r w:rsidRPr="00414F78">
        <w:rPr>
          <w:color w:val="auto"/>
          <w:spacing w:val="-4"/>
          <w:sz w:val="24"/>
          <w:szCs w:val="24"/>
          <w:lang w:val="lt-LT"/>
        </w:rPr>
        <w:tab/>
      </w:r>
      <w:r w:rsidRPr="00414F78">
        <w:rPr>
          <w:color w:val="auto"/>
          <w:spacing w:val="-4"/>
          <w:sz w:val="24"/>
          <w:szCs w:val="24"/>
          <w:lang w:val="lt-LT"/>
        </w:rPr>
        <w:tab/>
      </w:r>
    </w:p>
    <w:p w:rsidR="003900DA" w:rsidRDefault="003900DA" w:rsidP="005A406B">
      <w:pPr>
        <w:tabs>
          <w:tab w:val="left" w:pos="994"/>
          <w:tab w:val="left" w:pos="4860"/>
          <w:tab w:val="left" w:pos="5220"/>
          <w:tab w:val="left" w:pos="6379"/>
        </w:tabs>
        <w:jc w:val="center"/>
        <w:rPr>
          <w:b/>
          <w:lang w:val="lt-LT"/>
        </w:rPr>
      </w:pPr>
    </w:p>
    <w:p w:rsidR="00FD796A" w:rsidRPr="003900DA" w:rsidRDefault="00AC1155" w:rsidP="005A406B">
      <w:pPr>
        <w:tabs>
          <w:tab w:val="left" w:pos="994"/>
          <w:tab w:val="left" w:pos="4860"/>
          <w:tab w:val="left" w:pos="5220"/>
          <w:tab w:val="left" w:pos="6379"/>
        </w:tabs>
        <w:jc w:val="center"/>
        <w:rPr>
          <w:b/>
          <w:lang w:val="lt-LT"/>
        </w:rPr>
      </w:pPr>
      <w:r>
        <w:rPr>
          <w:b/>
          <w:lang w:val="lt-LT"/>
        </w:rPr>
        <w:t xml:space="preserve">PAMEISTRYSTĖS FORMA </w:t>
      </w:r>
      <w:r w:rsidR="00E80ADC" w:rsidRPr="003900DA">
        <w:rPr>
          <w:b/>
          <w:lang w:val="lt-LT"/>
        </w:rPr>
        <w:t>ORGANIZ</w:t>
      </w:r>
      <w:r w:rsidR="00E80ADC">
        <w:rPr>
          <w:b/>
          <w:lang w:val="lt-LT"/>
        </w:rPr>
        <w:t>UOJAMO</w:t>
      </w:r>
      <w:r w:rsidR="0096330A">
        <w:rPr>
          <w:b/>
          <w:lang w:val="lt-LT"/>
        </w:rPr>
        <w:t xml:space="preserve">PROFESINIO </w:t>
      </w:r>
      <w:r w:rsidR="00E80ADC">
        <w:rPr>
          <w:b/>
          <w:lang w:val="lt-LT"/>
        </w:rPr>
        <w:t>MOKYMO</w:t>
      </w:r>
      <w:r w:rsidR="008C105B" w:rsidRPr="003900DA">
        <w:rPr>
          <w:b/>
          <w:lang w:val="lt-LT"/>
        </w:rPr>
        <w:t>TVARKOS APRAŠAS</w:t>
      </w:r>
    </w:p>
    <w:p w:rsidR="004D2BDB" w:rsidRDefault="004D2BDB" w:rsidP="005A406B">
      <w:pPr>
        <w:rPr>
          <w:rFonts w:eastAsia="Times New Roman"/>
          <w:b/>
          <w:bCs/>
          <w:caps/>
          <w:color w:val="000000"/>
          <w:lang w:val="lt-LT"/>
        </w:rPr>
      </w:pPr>
    </w:p>
    <w:p w:rsidR="005A406B" w:rsidRPr="00414F78" w:rsidRDefault="005A406B" w:rsidP="005A406B">
      <w:pPr>
        <w:rPr>
          <w:rFonts w:eastAsia="Times New Roman"/>
          <w:b/>
          <w:bCs/>
          <w:caps/>
          <w:color w:val="000000"/>
          <w:lang w:val="lt-LT"/>
        </w:rPr>
      </w:pPr>
    </w:p>
    <w:p w:rsidR="001732CF" w:rsidRPr="001732CF" w:rsidRDefault="001732CF" w:rsidP="005A406B">
      <w:pPr>
        <w:jc w:val="center"/>
        <w:rPr>
          <w:rFonts w:eastAsia="Times New Roman"/>
          <w:color w:val="000000"/>
          <w:lang w:val="lt-LT"/>
        </w:rPr>
      </w:pPr>
      <w:r w:rsidRPr="001732CF">
        <w:rPr>
          <w:rFonts w:eastAsia="Times New Roman"/>
          <w:b/>
          <w:bCs/>
          <w:caps/>
          <w:color w:val="000000"/>
          <w:lang w:val="lt-LT"/>
        </w:rPr>
        <w:t>I SKYRIUS</w:t>
      </w:r>
      <w:r w:rsidRPr="001732CF">
        <w:rPr>
          <w:rFonts w:eastAsia="Times New Roman"/>
          <w:b/>
          <w:bCs/>
          <w:caps/>
          <w:color w:val="000000"/>
          <w:lang w:val="lt-LT"/>
        </w:rPr>
        <w:br/>
        <w:t>BENDROSIOS NUOSTATOS</w:t>
      </w:r>
    </w:p>
    <w:p w:rsidR="005A406B" w:rsidRPr="00414F78" w:rsidRDefault="005A406B" w:rsidP="005A406B">
      <w:pPr>
        <w:rPr>
          <w:lang w:val="lt-LT"/>
        </w:rPr>
      </w:pPr>
    </w:p>
    <w:p w:rsidR="000E360A" w:rsidRDefault="00611146" w:rsidP="00831DC0">
      <w:pPr>
        <w:autoSpaceDN w:val="0"/>
        <w:ind w:firstLine="567"/>
        <w:jc w:val="both"/>
        <w:rPr>
          <w:rFonts w:eastAsia="Times New Roman"/>
          <w:color w:val="000000"/>
          <w:lang w:val="lt-LT"/>
        </w:rPr>
      </w:pPr>
      <w:r>
        <w:rPr>
          <w:bCs/>
          <w:lang w:val="lt-LT"/>
        </w:rPr>
        <w:t>1.</w:t>
      </w:r>
      <w:r w:rsidR="008C105B">
        <w:rPr>
          <w:bCs/>
          <w:lang w:val="lt-LT"/>
        </w:rPr>
        <w:t>P</w:t>
      </w:r>
      <w:r w:rsidR="0005298E">
        <w:rPr>
          <w:bCs/>
          <w:lang w:val="lt-LT"/>
        </w:rPr>
        <w:t xml:space="preserve">ameistrystės forma </w:t>
      </w:r>
      <w:r w:rsidR="008C105B">
        <w:rPr>
          <w:bCs/>
          <w:lang w:val="lt-LT"/>
        </w:rPr>
        <w:t xml:space="preserve">organizuojamo </w:t>
      </w:r>
      <w:r w:rsidR="0096330A">
        <w:rPr>
          <w:bCs/>
          <w:lang w:val="lt-LT"/>
        </w:rPr>
        <w:t xml:space="preserve">profesinio </w:t>
      </w:r>
      <w:r w:rsidR="008C105B">
        <w:rPr>
          <w:bCs/>
          <w:lang w:val="lt-LT"/>
        </w:rPr>
        <w:t xml:space="preserve">mokymo </w:t>
      </w:r>
      <w:r w:rsidR="00654CFC" w:rsidRPr="00414F78">
        <w:rPr>
          <w:lang w:val="lt-LT"/>
        </w:rPr>
        <w:t xml:space="preserve">tvarkos </w:t>
      </w:r>
      <w:r w:rsidR="00E90C84" w:rsidRPr="00414F78">
        <w:rPr>
          <w:lang w:val="lt-LT"/>
        </w:rPr>
        <w:t>apraš</w:t>
      </w:r>
      <w:r w:rsidR="00E90C84">
        <w:rPr>
          <w:lang w:val="lt-LT"/>
        </w:rPr>
        <w:t>u</w:t>
      </w:r>
      <w:r w:rsidR="00654CFC" w:rsidRPr="00414F78">
        <w:rPr>
          <w:lang w:val="lt-LT"/>
        </w:rPr>
        <w:t xml:space="preserve">(toliau – Aprašas) </w:t>
      </w:r>
      <w:r w:rsidR="00BB0274">
        <w:rPr>
          <w:rFonts w:eastAsia="Times New Roman"/>
          <w:color w:val="000000"/>
          <w:lang w:val="lt-LT"/>
        </w:rPr>
        <w:t>nustato</w:t>
      </w:r>
      <w:r w:rsidR="00E90C84">
        <w:rPr>
          <w:rFonts w:eastAsia="Times New Roman"/>
          <w:color w:val="000000"/>
          <w:lang w:val="lt-LT"/>
        </w:rPr>
        <w:t xml:space="preserve">mireikalavimai </w:t>
      </w:r>
      <w:r w:rsidR="00C009B3" w:rsidRPr="00414F78">
        <w:rPr>
          <w:lang w:val="lt-LT"/>
        </w:rPr>
        <w:t xml:space="preserve">pameistrystės </w:t>
      </w:r>
      <w:r w:rsidR="00654CFC" w:rsidRPr="00414F78">
        <w:rPr>
          <w:lang w:val="lt-LT"/>
        </w:rPr>
        <w:t xml:space="preserve">forma </w:t>
      </w:r>
      <w:r w:rsidR="00C009B3">
        <w:rPr>
          <w:lang w:val="lt-LT"/>
        </w:rPr>
        <w:t xml:space="preserve">organizuojamo </w:t>
      </w:r>
      <w:r w:rsidR="007C080F">
        <w:rPr>
          <w:lang w:val="lt-LT"/>
        </w:rPr>
        <w:t xml:space="preserve">profesinio </w:t>
      </w:r>
      <w:r w:rsidR="00C009B3" w:rsidRPr="00414F78">
        <w:rPr>
          <w:lang w:val="lt-LT"/>
        </w:rPr>
        <w:t>mokymo</w:t>
      </w:r>
      <w:r w:rsidR="007D6517" w:rsidRPr="00154B36">
        <w:rPr>
          <w:lang w:val="lt-LT"/>
        </w:rPr>
        <w:t>teikėjams</w:t>
      </w:r>
      <w:r w:rsidR="007D6517">
        <w:rPr>
          <w:lang w:val="lt-LT"/>
        </w:rPr>
        <w:t xml:space="preserve">, </w:t>
      </w:r>
      <w:r w:rsidR="006D48F4">
        <w:rPr>
          <w:lang w:val="lt-LT"/>
        </w:rPr>
        <w:t>pameistrystės forma organizuojamo profesinio mokymo</w:t>
      </w:r>
      <w:r w:rsidR="007D6517">
        <w:rPr>
          <w:lang w:val="lt-LT"/>
        </w:rPr>
        <w:t xml:space="preserve"> planavimo</w:t>
      </w:r>
      <w:r w:rsidR="00BB0274">
        <w:rPr>
          <w:lang w:val="lt-LT"/>
        </w:rPr>
        <w:t>,</w:t>
      </w:r>
      <w:r w:rsidR="007D6517">
        <w:rPr>
          <w:lang w:val="lt-LT"/>
        </w:rPr>
        <w:t xml:space="preserve"> priėmimo mokytis, sutarčių sudarymo, </w:t>
      </w:r>
      <w:r w:rsidR="000C4CE6">
        <w:rPr>
          <w:lang w:val="lt-LT"/>
        </w:rPr>
        <w:t xml:space="preserve">profesinio </w:t>
      </w:r>
      <w:r w:rsidR="007D6517">
        <w:rPr>
          <w:lang w:val="lt-LT"/>
        </w:rPr>
        <w:t>mokymo</w:t>
      </w:r>
      <w:r w:rsidR="00FB3517">
        <w:rPr>
          <w:lang w:val="lt-LT"/>
        </w:rPr>
        <w:t xml:space="preserve"> (toliau – mokymo)</w:t>
      </w:r>
      <w:r w:rsidR="000C4CE6">
        <w:rPr>
          <w:lang w:val="lt-LT"/>
        </w:rPr>
        <w:t xml:space="preserve"> pameistrystės forma</w:t>
      </w:r>
      <w:r w:rsidR="007D6517">
        <w:rPr>
          <w:lang w:val="lt-LT"/>
        </w:rPr>
        <w:t xml:space="preserve">organizavimo </w:t>
      </w:r>
      <w:r w:rsidR="00E90C84">
        <w:rPr>
          <w:lang w:val="lt-LT"/>
        </w:rPr>
        <w:t>tvarka</w:t>
      </w:r>
      <w:r w:rsidR="001732CF" w:rsidRPr="00414F78">
        <w:rPr>
          <w:rFonts w:eastAsia="Times New Roman"/>
          <w:color w:val="000000"/>
          <w:lang w:val="lt-LT"/>
        </w:rPr>
        <w:t>.</w:t>
      </w:r>
    </w:p>
    <w:p w:rsidR="00357282" w:rsidRPr="00135E73" w:rsidRDefault="00405EE5" w:rsidP="004A5C23">
      <w:pPr>
        <w:pStyle w:val="ListParagraph"/>
        <w:tabs>
          <w:tab w:val="left" w:pos="709"/>
        </w:tabs>
        <w:spacing w:after="0" w:line="240" w:lineRule="auto"/>
        <w:ind w:left="0" w:firstLine="567"/>
        <w:jc w:val="both"/>
        <w:rPr>
          <w:rFonts w:ascii="Times New Roman" w:hAnsi="Times New Roman"/>
          <w:sz w:val="24"/>
          <w:szCs w:val="24"/>
          <w:lang w:val="lt-LT"/>
        </w:rPr>
      </w:pPr>
      <w:r>
        <w:rPr>
          <w:rFonts w:ascii="Times New Roman" w:eastAsia="Times New Roman" w:hAnsi="Times New Roman" w:cs="Times New Roman"/>
          <w:color w:val="000000"/>
          <w:sz w:val="24"/>
          <w:szCs w:val="24"/>
          <w:lang w:val="lt-LT"/>
        </w:rPr>
        <w:t>2</w:t>
      </w:r>
      <w:r w:rsidR="000B1310">
        <w:rPr>
          <w:rFonts w:ascii="Times New Roman" w:eastAsia="Times New Roman" w:hAnsi="Times New Roman" w:cs="Times New Roman"/>
          <w:color w:val="000000"/>
          <w:sz w:val="24"/>
          <w:szCs w:val="24"/>
          <w:lang w:val="lt-LT"/>
        </w:rPr>
        <w:t xml:space="preserve">. </w:t>
      </w:r>
      <w:r w:rsidR="007C080F">
        <w:rPr>
          <w:rFonts w:ascii="Times New Roman" w:eastAsia="Times New Roman" w:hAnsi="Times New Roman" w:cs="Times New Roman"/>
          <w:color w:val="000000"/>
          <w:sz w:val="24"/>
          <w:szCs w:val="24"/>
          <w:lang w:val="lt-LT"/>
        </w:rPr>
        <w:t>Apraše vartojamos s</w:t>
      </w:r>
      <w:r w:rsidR="00357282" w:rsidRPr="00414F78">
        <w:rPr>
          <w:rFonts w:ascii="Times New Roman" w:eastAsia="Times New Roman" w:hAnsi="Times New Roman" w:cs="Times New Roman"/>
          <w:color w:val="000000"/>
          <w:sz w:val="24"/>
          <w:szCs w:val="24"/>
          <w:lang w:val="lt-LT"/>
        </w:rPr>
        <w:t xml:space="preserve">ąvokos atitinka </w:t>
      </w:r>
      <w:r w:rsidR="007C080F" w:rsidRPr="00414F78">
        <w:rPr>
          <w:rFonts w:ascii="Times New Roman" w:eastAsia="Times New Roman" w:hAnsi="Times New Roman" w:cs="Times New Roman"/>
          <w:color w:val="000000"/>
          <w:sz w:val="24"/>
          <w:szCs w:val="24"/>
          <w:lang w:val="lt-LT"/>
        </w:rPr>
        <w:t>Lietuvos Respublikos profesinio mokymo įstatyme,Lietuvos Respublikos švietimo įstatyme</w:t>
      </w:r>
      <w:r w:rsidR="007C080F">
        <w:rPr>
          <w:rFonts w:ascii="Times New Roman" w:eastAsia="Times New Roman" w:hAnsi="Times New Roman" w:cs="Times New Roman"/>
          <w:color w:val="000000"/>
          <w:sz w:val="24"/>
          <w:szCs w:val="24"/>
          <w:lang w:val="lt-LT"/>
        </w:rPr>
        <w:t>,</w:t>
      </w:r>
      <w:r w:rsidR="007C080F" w:rsidRPr="00414F78">
        <w:rPr>
          <w:rFonts w:ascii="Times New Roman" w:eastAsia="Times New Roman" w:hAnsi="Times New Roman" w:cs="Times New Roman"/>
          <w:color w:val="000000"/>
          <w:sz w:val="24"/>
          <w:szCs w:val="24"/>
          <w:lang w:val="lt-LT"/>
        </w:rPr>
        <w:t xml:space="preserve"> Lietuvos Respublikos neformaliojo suaugusiųjų švietimo ir tęstinio mokymosi įstatyme,</w:t>
      </w:r>
      <w:r w:rsidR="004F28E4" w:rsidRPr="00414F78">
        <w:rPr>
          <w:rFonts w:ascii="Times New Roman" w:eastAsia="Times New Roman" w:hAnsi="Times New Roman" w:cs="Times New Roman"/>
          <w:color w:val="000000"/>
          <w:sz w:val="24"/>
          <w:szCs w:val="24"/>
          <w:lang w:val="lt-LT"/>
        </w:rPr>
        <w:t xml:space="preserve">Lietuvos Respublikos darbo kodekse </w:t>
      </w:r>
      <w:r w:rsidR="00A91644" w:rsidRPr="00414F78">
        <w:rPr>
          <w:rFonts w:ascii="Times New Roman" w:eastAsia="Times New Roman" w:hAnsi="Times New Roman" w:cs="Times New Roman"/>
          <w:color w:val="000000"/>
          <w:sz w:val="24"/>
          <w:szCs w:val="24"/>
          <w:lang w:val="lt-LT"/>
        </w:rPr>
        <w:t xml:space="preserve">bei </w:t>
      </w:r>
      <w:r w:rsidR="00357282" w:rsidRPr="00414F78">
        <w:rPr>
          <w:rFonts w:ascii="Times New Roman" w:eastAsia="Times New Roman" w:hAnsi="Times New Roman" w:cs="Times New Roman"/>
          <w:color w:val="000000"/>
          <w:sz w:val="24"/>
          <w:szCs w:val="24"/>
          <w:lang w:val="lt-LT"/>
        </w:rPr>
        <w:t>Lietuvos Respublikos užimtumo įstatyme apibrėžtas sąvokas.</w:t>
      </w:r>
    </w:p>
    <w:p w:rsidR="001C1CC8" w:rsidRDefault="001C1CC8" w:rsidP="00285575">
      <w:pPr>
        <w:ind w:firstLine="567"/>
        <w:jc w:val="both"/>
        <w:textAlignment w:val="baseline"/>
        <w:rPr>
          <w:rFonts w:eastAsia="Times New Roman"/>
          <w:color w:val="000000"/>
          <w:lang w:val="lt-LT"/>
        </w:rPr>
      </w:pPr>
    </w:p>
    <w:p w:rsidR="00792EBE" w:rsidRDefault="00792EBE" w:rsidP="005A406B">
      <w:pPr>
        <w:tabs>
          <w:tab w:val="left" w:pos="994"/>
        </w:tabs>
        <w:jc w:val="center"/>
        <w:rPr>
          <w:b/>
          <w:lang w:val="lt-LT"/>
        </w:rPr>
      </w:pPr>
      <w:r w:rsidRPr="00414F78">
        <w:rPr>
          <w:rFonts w:eastAsia="Times New Roman"/>
          <w:b/>
          <w:bCs/>
          <w:caps/>
          <w:color w:val="000000"/>
          <w:lang w:val="lt-LT"/>
        </w:rPr>
        <w:t>II SKYRIUS</w:t>
      </w:r>
      <w:r w:rsidRPr="00414F78">
        <w:rPr>
          <w:rFonts w:eastAsia="Times New Roman"/>
          <w:b/>
          <w:bCs/>
          <w:caps/>
          <w:color w:val="000000"/>
          <w:lang w:val="lt-LT"/>
        </w:rPr>
        <w:br/>
      </w:r>
      <w:r w:rsidR="007C4140">
        <w:rPr>
          <w:b/>
          <w:lang w:val="lt-LT"/>
        </w:rPr>
        <w:t xml:space="preserve">REIKALAVIMAI </w:t>
      </w:r>
      <w:r w:rsidR="009100D5" w:rsidRPr="00414F78">
        <w:rPr>
          <w:b/>
          <w:lang w:val="lt-LT"/>
        </w:rPr>
        <w:t>PAMEISTRYSTĖS FORMA ORGANIZUOJAMO</w:t>
      </w:r>
      <w:r w:rsidR="003F7951">
        <w:rPr>
          <w:b/>
          <w:lang w:val="lt-LT"/>
        </w:rPr>
        <w:t xml:space="preserve">PROFESINIO </w:t>
      </w:r>
      <w:r w:rsidR="009100D5" w:rsidRPr="00414F78">
        <w:rPr>
          <w:b/>
          <w:lang w:val="lt-LT"/>
        </w:rPr>
        <w:t>MOKYMO</w:t>
      </w:r>
      <w:r w:rsidR="008824F4">
        <w:rPr>
          <w:b/>
          <w:lang w:val="lt-LT"/>
        </w:rPr>
        <w:t xml:space="preserve"> TEIKĖJAMS</w:t>
      </w:r>
    </w:p>
    <w:p w:rsidR="005A406B" w:rsidRPr="009100D5" w:rsidRDefault="005A406B" w:rsidP="005A406B">
      <w:pPr>
        <w:tabs>
          <w:tab w:val="left" w:pos="994"/>
        </w:tabs>
        <w:jc w:val="center"/>
        <w:rPr>
          <w:rFonts w:eastAsia="Times New Roman"/>
          <w:b/>
          <w:bCs/>
          <w:caps/>
          <w:color w:val="000000"/>
          <w:lang w:val="lt-LT"/>
        </w:rPr>
      </w:pPr>
    </w:p>
    <w:p w:rsidR="00D90901" w:rsidRDefault="00405EE5" w:rsidP="005A406B">
      <w:pPr>
        <w:ind w:firstLine="567"/>
        <w:jc w:val="both"/>
        <w:rPr>
          <w:bCs/>
          <w:color w:val="000000"/>
          <w:lang w:val="lt-LT"/>
        </w:rPr>
      </w:pPr>
      <w:r>
        <w:rPr>
          <w:bCs/>
          <w:color w:val="000000"/>
          <w:lang w:val="en-US"/>
        </w:rPr>
        <w:t>3</w:t>
      </w:r>
      <w:r w:rsidR="00997C8D" w:rsidRPr="008C105B">
        <w:rPr>
          <w:bCs/>
          <w:color w:val="000000"/>
          <w:lang w:val="lt-LT"/>
        </w:rPr>
        <w:t xml:space="preserve">. </w:t>
      </w:r>
      <w:r w:rsidR="002E4527">
        <w:rPr>
          <w:lang w:val="lt-LT"/>
        </w:rPr>
        <w:t>P</w:t>
      </w:r>
      <w:r w:rsidR="00033A17">
        <w:rPr>
          <w:lang w:val="lt-LT"/>
        </w:rPr>
        <w:t>ameistryst</w:t>
      </w:r>
      <w:r w:rsidR="002E4527">
        <w:rPr>
          <w:lang w:val="lt-LT"/>
        </w:rPr>
        <w:t>ės forma organizuojam</w:t>
      </w:r>
      <w:r w:rsidR="00432134">
        <w:rPr>
          <w:lang w:val="lt-LT"/>
        </w:rPr>
        <w:t>ą</w:t>
      </w:r>
      <w:r w:rsidR="002E4527">
        <w:rPr>
          <w:lang w:val="lt-LT"/>
        </w:rPr>
        <w:t xml:space="preserve"> mokym</w:t>
      </w:r>
      <w:r w:rsidR="00432134">
        <w:rPr>
          <w:lang w:val="lt-LT"/>
        </w:rPr>
        <w:t>ą</w:t>
      </w:r>
      <w:r w:rsidR="00D90901">
        <w:rPr>
          <w:bCs/>
          <w:color w:val="000000"/>
          <w:lang w:val="lt-LT"/>
        </w:rPr>
        <w:t>gali vykdyti:</w:t>
      </w:r>
    </w:p>
    <w:p w:rsidR="00D90901" w:rsidRDefault="00405EE5" w:rsidP="005A406B">
      <w:pPr>
        <w:ind w:firstLine="567"/>
        <w:jc w:val="both"/>
        <w:rPr>
          <w:lang w:val="lt-LT"/>
        </w:rPr>
      </w:pPr>
      <w:r>
        <w:rPr>
          <w:bCs/>
          <w:color w:val="000000"/>
          <w:lang w:val="lt-LT"/>
        </w:rPr>
        <w:t>3</w:t>
      </w:r>
      <w:r w:rsidR="00D90901">
        <w:rPr>
          <w:bCs/>
          <w:color w:val="000000"/>
          <w:lang w:val="lt-LT"/>
        </w:rPr>
        <w:t xml:space="preserve">.1. </w:t>
      </w:r>
      <w:r w:rsidR="006949EC">
        <w:rPr>
          <w:bCs/>
          <w:color w:val="000000"/>
          <w:lang w:val="lt-LT"/>
        </w:rPr>
        <w:t xml:space="preserve">mokymo įstaiga, turinti </w:t>
      </w:r>
      <w:r w:rsidR="00C10E93">
        <w:rPr>
          <w:bCs/>
          <w:color w:val="000000"/>
          <w:lang w:val="lt-LT"/>
        </w:rPr>
        <w:t>licenciją</w:t>
      </w:r>
      <w:r w:rsidR="00987EFD">
        <w:rPr>
          <w:bCs/>
          <w:color w:val="000000"/>
          <w:lang w:val="lt-LT"/>
        </w:rPr>
        <w:t xml:space="preserve"> vykdyti formalųjį profesinį mokymą ir su</w:t>
      </w:r>
      <w:r w:rsidR="00A73D60">
        <w:rPr>
          <w:bCs/>
          <w:color w:val="000000"/>
          <w:lang w:val="lt-LT"/>
        </w:rPr>
        <w:t xml:space="preserve"> profesiniu</w:t>
      </w:r>
      <w:r w:rsidR="00987EFD">
        <w:rPr>
          <w:bCs/>
          <w:color w:val="000000"/>
          <w:lang w:val="lt-LT"/>
        </w:rPr>
        <w:t xml:space="preserve"> mokymu susijusią veiklą</w:t>
      </w:r>
      <w:r w:rsidR="00BA36AD">
        <w:rPr>
          <w:lang w:val="lt-LT"/>
        </w:rPr>
        <w:t xml:space="preserve">, pameistrystės forma organizuojamą </w:t>
      </w:r>
      <w:r w:rsidR="00154B36">
        <w:rPr>
          <w:lang w:val="lt-LT"/>
        </w:rPr>
        <w:t xml:space="preserve">profesinį </w:t>
      </w:r>
      <w:r w:rsidR="007E749F">
        <w:rPr>
          <w:lang w:val="lt-LT"/>
        </w:rPr>
        <w:t>mokymą v</w:t>
      </w:r>
      <w:r w:rsidR="00033A17">
        <w:rPr>
          <w:lang w:val="lt-LT"/>
        </w:rPr>
        <w:t xml:space="preserve">ykdanti </w:t>
      </w:r>
      <w:r w:rsidR="00984E57">
        <w:rPr>
          <w:lang w:val="lt-LT"/>
        </w:rPr>
        <w:t>kartu su</w:t>
      </w:r>
      <w:r w:rsidR="00CE05FE">
        <w:rPr>
          <w:lang w:val="lt-LT"/>
        </w:rPr>
        <w:t xml:space="preserve"> įmone, įstaiga, organizacija, </w:t>
      </w:r>
      <w:r w:rsidR="00197FC0">
        <w:rPr>
          <w:lang w:val="lt-LT"/>
        </w:rPr>
        <w:t>ūkininko ūkiu</w:t>
      </w:r>
      <w:r w:rsidR="00B742BF">
        <w:rPr>
          <w:lang w:val="lt-LT"/>
        </w:rPr>
        <w:t xml:space="preserve"> ar laisvuoju mokytoju</w:t>
      </w:r>
      <w:r w:rsidR="00CE05FE">
        <w:rPr>
          <w:lang w:val="lt-LT"/>
        </w:rPr>
        <w:t xml:space="preserve"> (toliau</w:t>
      </w:r>
      <w:r w:rsidR="00E90C84">
        <w:rPr>
          <w:lang w:val="lt-LT"/>
        </w:rPr>
        <w:t xml:space="preserve">– </w:t>
      </w:r>
      <w:r w:rsidR="00984E57">
        <w:rPr>
          <w:lang w:val="lt-LT"/>
        </w:rPr>
        <w:t>darbdav</w:t>
      </w:r>
      <w:r w:rsidR="00CE05FE">
        <w:rPr>
          <w:lang w:val="lt-LT"/>
        </w:rPr>
        <w:t>ys)</w:t>
      </w:r>
      <w:r w:rsidR="00D90901">
        <w:rPr>
          <w:lang w:val="lt-LT"/>
        </w:rPr>
        <w:t>;</w:t>
      </w:r>
    </w:p>
    <w:p w:rsidR="00A63907" w:rsidRDefault="00405EE5" w:rsidP="00033A17">
      <w:pPr>
        <w:ind w:firstLine="567"/>
        <w:jc w:val="both"/>
        <w:rPr>
          <w:bCs/>
          <w:color w:val="000000"/>
          <w:lang w:val="lt-LT"/>
        </w:rPr>
      </w:pPr>
      <w:r>
        <w:rPr>
          <w:lang w:val="lt-LT"/>
        </w:rPr>
        <w:t>3</w:t>
      </w:r>
      <w:r w:rsidR="00D90901">
        <w:rPr>
          <w:lang w:val="lt-LT"/>
        </w:rPr>
        <w:t xml:space="preserve">.2. </w:t>
      </w:r>
      <w:r w:rsidR="00D96B52">
        <w:rPr>
          <w:bCs/>
          <w:color w:val="000000"/>
          <w:lang w:val="lt-LT"/>
        </w:rPr>
        <w:t>darbdavys</w:t>
      </w:r>
      <w:r w:rsidR="00D63A2B" w:rsidRPr="008C105B">
        <w:rPr>
          <w:bCs/>
          <w:color w:val="000000"/>
          <w:lang w:val="lt-LT"/>
        </w:rPr>
        <w:t>,</w:t>
      </w:r>
      <w:r w:rsidR="00E10619">
        <w:rPr>
          <w:bCs/>
          <w:color w:val="000000"/>
          <w:lang w:val="lt-LT"/>
        </w:rPr>
        <w:t xml:space="preserve"> turintis licenciją</w:t>
      </w:r>
      <w:r w:rsidR="00A73D60">
        <w:rPr>
          <w:bCs/>
          <w:color w:val="000000"/>
          <w:lang w:val="lt-LT"/>
        </w:rPr>
        <w:t xml:space="preserve"> vykdyti formalųjį profesinį mokymą ir su profesiniu mokymu susijusią veiklą</w:t>
      </w:r>
      <w:r w:rsidR="00154B36">
        <w:rPr>
          <w:bCs/>
          <w:color w:val="000000"/>
          <w:lang w:val="lt-LT"/>
        </w:rPr>
        <w:t>;</w:t>
      </w:r>
    </w:p>
    <w:p w:rsidR="000E1A45" w:rsidRDefault="00405EE5" w:rsidP="00033A17">
      <w:pPr>
        <w:ind w:firstLine="567"/>
        <w:jc w:val="both"/>
        <w:rPr>
          <w:bCs/>
          <w:color w:val="000000"/>
          <w:lang w:val="lt-LT"/>
        </w:rPr>
      </w:pPr>
      <w:r>
        <w:rPr>
          <w:bCs/>
          <w:color w:val="000000"/>
        </w:rPr>
        <w:t>3</w:t>
      </w:r>
      <w:r w:rsidR="000E1A45">
        <w:rPr>
          <w:bCs/>
          <w:color w:val="000000"/>
        </w:rPr>
        <w:t xml:space="preserve">.3.darbdavys, </w:t>
      </w:r>
      <w:r w:rsidR="000E1A45">
        <w:rPr>
          <w:bCs/>
          <w:color w:val="000000"/>
          <w:lang w:val="lt-LT"/>
        </w:rPr>
        <w:t xml:space="preserve">mokymą vykdantis pagal neformaliojo </w:t>
      </w:r>
      <w:r w:rsidR="00C836EE">
        <w:rPr>
          <w:bCs/>
          <w:color w:val="000000"/>
          <w:lang w:val="lt-LT"/>
        </w:rPr>
        <w:t xml:space="preserve">profesinio </w:t>
      </w:r>
      <w:r w:rsidR="000E1A45">
        <w:rPr>
          <w:bCs/>
          <w:color w:val="000000"/>
          <w:lang w:val="lt-LT"/>
        </w:rPr>
        <w:t>mokymo program</w:t>
      </w:r>
      <w:r w:rsidR="00C62E4F">
        <w:rPr>
          <w:bCs/>
          <w:color w:val="000000"/>
          <w:lang w:val="lt-LT"/>
        </w:rPr>
        <w:t>as</w:t>
      </w:r>
      <w:r w:rsidR="000E1A45">
        <w:rPr>
          <w:bCs/>
          <w:color w:val="000000"/>
          <w:lang w:val="lt-LT"/>
        </w:rPr>
        <w:t>.</w:t>
      </w:r>
    </w:p>
    <w:p w:rsidR="002767A8" w:rsidRPr="000E1A45" w:rsidRDefault="002767A8" w:rsidP="00033A17">
      <w:pPr>
        <w:ind w:firstLine="567"/>
        <w:jc w:val="both"/>
        <w:rPr>
          <w:bCs/>
          <w:color w:val="000000"/>
          <w:lang w:val="lt-LT"/>
        </w:rPr>
      </w:pPr>
      <w:r>
        <w:rPr>
          <w:bCs/>
          <w:color w:val="000000"/>
          <w:lang w:val="lt-LT"/>
        </w:rPr>
        <w:t>4. Darbdavys</w:t>
      </w:r>
      <w:r w:rsidR="00C62E4F">
        <w:rPr>
          <w:bCs/>
          <w:color w:val="000000"/>
          <w:lang w:val="lt-LT"/>
        </w:rPr>
        <w:t xml:space="preserve">, </w:t>
      </w:r>
      <w:r w:rsidR="006949EC">
        <w:rPr>
          <w:bCs/>
          <w:color w:val="000000"/>
          <w:lang w:val="lt-LT"/>
        </w:rPr>
        <w:t>neturintis licencijos vykdyti form</w:t>
      </w:r>
      <w:r w:rsidR="006F6B25">
        <w:rPr>
          <w:bCs/>
          <w:color w:val="000000"/>
          <w:lang w:val="lt-LT"/>
        </w:rPr>
        <w:t>alųjį profesinį mokymą</w:t>
      </w:r>
      <w:r w:rsidR="006949EC">
        <w:rPr>
          <w:bCs/>
          <w:color w:val="000000"/>
          <w:lang w:val="lt-LT"/>
        </w:rPr>
        <w:t xml:space="preserve"> ir su profesiniu mokymu susijusią veiklą</w:t>
      </w:r>
      <w:r>
        <w:rPr>
          <w:bCs/>
          <w:color w:val="000000"/>
          <w:lang w:val="lt-LT"/>
        </w:rPr>
        <w:t>, organizuojantis profesinį mokymą pameistrystės forma, turi atitikti atitinkamoje profesinio mokymo programoje numatytus reikalavimus:</w:t>
      </w:r>
    </w:p>
    <w:p w:rsidR="006D4C49" w:rsidRDefault="00405EE5" w:rsidP="00B52160">
      <w:pPr>
        <w:ind w:firstLine="567"/>
        <w:jc w:val="both"/>
        <w:rPr>
          <w:bCs/>
          <w:iCs/>
          <w:lang w:val="lt-LT"/>
        </w:rPr>
      </w:pPr>
      <w:r>
        <w:rPr>
          <w:bCs/>
          <w:iCs/>
          <w:lang w:val="lt-LT"/>
        </w:rPr>
        <w:t>4</w:t>
      </w:r>
      <w:r w:rsidR="00B52160">
        <w:rPr>
          <w:bCs/>
          <w:iCs/>
          <w:lang w:val="lt-LT"/>
        </w:rPr>
        <w:t xml:space="preserve">.1. </w:t>
      </w:r>
      <w:r w:rsidR="006D4C49" w:rsidRPr="00A43085">
        <w:rPr>
          <w:bCs/>
          <w:iCs/>
          <w:lang w:val="lt-LT"/>
        </w:rPr>
        <w:t xml:space="preserve">darbuotojus, turinčius mokymo programą atitinkančios srities kvalifikaciją (ne žemesnę nei </w:t>
      </w:r>
      <w:r w:rsidR="00A43085" w:rsidRPr="00A43085">
        <w:rPr>
          <w:bCs/>
          <w:iCs/>
          <w:lang w:val="lt-LT"/>
        </w:rPr>
        <w:t>IV lygmens</w:t>
      </w:r>
      <w:r w:rsidR="00A43085" w:rsidRPr="00A43085">
        <w:rPr>
          <w:color w:val="000000"/>
        </w:rPr>
        <w:t xml:space="preserve"> pagal Lietuvos kvalifikacijų sandaros apraš</w:t>
      </w:r>
      <w:r w:rsidR="00A43085" w:rsidRPr="00A43085">
        <w:rPr>
          <w:color w:val="000000"/>
          <w:lang w:val="lt-LT"/>
        </w:rPr>
        <w:t>ą</w:t>
      </w:r>
      <w:r w:rsidR="006D4C49" w:rsidRPr="00A43085">
        <w:rPr>
          <w:bCs/>
          <w:iCs/>
          <w:lang w:val="lt-LT"/>
        </w:rPr>
        <w:t>),</w:t>
      </w:r>
      <w:r w:rsidR="006D4C49" w:rsidRPr="00414F78">
        <w:rPr>
          <w:bCs/>
          <w:iCs/>
          <w:lang w:val="lt-LT"/>
        </w:rPr>
        <w:t xml:space="preserve"> išklaus</w:t>
      </w:r>
      <w:r w:rsidR="006D4C49">
        <w:rPr>
          <w:bCs/>
          <w:iCs/>
          <w:lang w:val="lt-LT"/>
        </w:rPr>
        <w:t xml:space="preserve">iusiusmokymų </w:t>
      </w:r>
      <w:r w:rsidR="006D4C49" w:rsidRPr="00414F78">
        <w:rPr>
          <w:bCs/>
          <w:iCs/>
          <w:lang w:val="lt-LT"/>
        </w:rPr>
        <w:t>kursą</w:t>
      </w:r>
      <w:r w:rsidR="006D4C49">
        <w:rPr>
          <w:bCs/>
          <w:iCs/>
          <w:lang w:val="lt-LT"/>
        </w:rPr>
        <w:t xml:space="preserve"> pagal </w:t>
      </w:r>
      <w:r w:rsidR="00E90C84">
        <w:rPr>
          <w:bCs/>
          <w:iCs/>
          <w:lang w:val="lt-LT"/>
        </w:rPr>
        <w:t>švietimo</w:t>
      </w:r>
      <w:r w:rsidR="006D4C49">
        <w:rPr>
          <w:bCs/>
          <w:iCs/>
          <w:lang w:val="lt-LT"/>
        </w:rPr>
        <w:t>, mokslo ir sporto ministro patvirtintą programąbei ne mažesnę kaip</w:t>
      </w:r>
      <w:r w:rsidR="006D4C49" w:rsidRPr="00414F78">
        <w:rPr>
          <w:bCs/>
          <w:iCs/>
          <w:lang w:val="lt-LT"/>
        </w:rPr>
        <w:t xml:space="preserve"> 3 metų profes</w:t>
      </w:r>
      <w:r w:rsidR="006D4C49">
        <w:rPr>
          <w:bCs/>
          <w:iCs/>
          <w:lang w:val="lt-LT"/>
        </w:rPr>
        <w:t xml:space="preserve">inės veiklos patirtį </w:t>
      </w:r>
      <w:r w:rsidR="006D4C49" w:rsidRPr="00414F78">
        <w:rPr>
          <w:bCs/>
          <w:iCs/>
          <w:lang w:val="lt-LT"/>
        </w:rPr>
        <w:t>mokymo programos srityje</w:t>
      </w:r>
      <w:r w:rsidR="006D4C49">
        <w:rPr>
          <w:bCs/>
          <w:iCs/>
          <w:lang w:val="lt-LT"/>
        </w:rPr>
        <w:t xml:space="preserve"> (toliau</w:t>
      </w:r>
      <w:r w:rsidR="00E90C84">
        <w:rPr>
          <w:bCs/>
          <w:iCs/>
          <w:lang w:val="lt-LT"/>
        </w:rPr>
        <w:t xml:space="preserve">– </w:t>
      </w:r>
      <w:r w:rsidR="006D4C49">
        <w:rPr>
          <w:bCs/>
          <w:iCs/>
          <w:lang w:val="lt-LT"/>
        </w:rPr>
        <w:t>meistras)</w:t>
      </w:r>
      <w:r>
        <w:rPr>
          <w:bCs/>
          <w:iCs/>
          <w:lang w:val="lt-LT"/>
        </w:rPr>
        <w:t>;</w:t>
      </w:r>
    </w:p>
    <w:p w:rsidR="00676AAD" w:rsidRDefault="00A43085" w:rsidP="00B52160">
      <w:pPr>
        <w:ind w:firstLine="567"/>
        <w:jc w:val="both"/>
        <w:rPr>
          <w:bCs/>
          <w:iCs/>
          <w:lang w:val="lt-LT"/>
        </w:rPr>
      </w:pPr>
      <w:r>
        <w:rPr>
          <w:bCs/>
          <w:iCs/>
          <w:lang w:val="lt-LT"/>
        </w:rPr>
        <w:t>4</w:t>
      </w:r>
      <w:r w:rsidR="00676AAD">
        <w:rPr>
          <w:bCs/>
          <w:iCs/>
          <w:lang w:val="lt-LT"/>
        </w:rPr>
        <w:t xml:space="preserve">.2. </w:t>
      </w:r>
      <w:r w:rsidR="00A14DC9">
        <w:t>turėti mokymui skirtus metodinius ir materialiuosius išteklius</w:t>
      </w:r>
      <w:r w:rsidR="00676AAD">
        <w:rPr>
          <w:bCs/>
          <w:iCs/>
          <w:lang w:val="lt-LT"/>
        </w:rPr>
        <w:t>;</w:t>
      </w:r>
    </w:p>
    <w:p w:rsidR="00B52160" w:rsidRDefault="00A43085" w:rsidP="00B52160">
      <w:pPr>
        <w:ind w:firstLine="567"/>
        <w:jc w:val="both"/>
        <w:rPr>
          <w:lang w:val="lt-LT"/>
        </w:rPr>
      </w:pPr>
      <w:r>
        <w:rPr>
          <w:bCs/>
          <w:iCs/>
          <w:lang w:val="en-US"/>
        </w:rPr>
        <w:t>4.</w:t>
      </w:r>
      <w:r w:rsidR="00676AAD">
        <w:rPr>
          <w:bCs/>
          <w:iCs/>
          <w:lang w:val="lt-LT"/>
        </w:rPr>
        <w:t xml:space="preserve">3. </w:t>
      </w:r>
      <w:r w:rsidR="00A63907" w:rsidRPr="00B52160">
        <w:rPr>
          <w:bCs/>
          <w:iCs/>
          <w:lang w:val="lt-LT"/>
        </w:rPr>
        <w:t>m</w:t>
      </w:r>
      <w:r w:rsidR="00B52160">
        <w:rPr>
          <w:bCs/>
          <w:iCs/>
          <w:lang w:val="lt-LT"/>
        </w:rPr>
        <w:t>okymui skirtą(-a</w:t>
      </w:r>
      <w:r w:rsidR="00A63907" w:rsidRPr="00B52160">
        <w:rPr>
          <w:bCs/>
          <w:iCs/>
          <w:lang w:val="lt-LT"/>
        </w:rPr>
        <w:t>s</w:t>
      </w:r>
      <w:r w:rsidR="00B52160">
        <w:rPr>
          <w:bCs/>
          <w:iCs/>
          <w:lang w:val="lt-LT"/>
        </w:rPr>
        <w:t>)</w:t>
      </w:r>
      <w:r w:rsidR="00A63907" w:rsidRPr="00B52160">
        <w:rPr>
          <w:bCs/>
          <w:iCs/>
          <w:lang w:val="lt-LT"/>
        </w:rPr>
        <w:t xml:space="preserve"> darbo viet</w:t>
      </w:r>
      <w:r w:rsidR="00B52160">
        <w:rPr>
          <w:bCs/>
          <w:iCs/>
          <w:lang w:val="lt-LT"/>
        </w:rPr>
        <w:t>ą(-a</w:t>
      </w:r>
      <w:r w:rsidR="00A63907" w:rsidRPr="00B52160">
        <w:rPr>
          <w:bCs/>
          <w:iCs/>
          <w:lang w:val="lt-LT"/>
        </w:rPr>
        <w:t>s</w:t>
      </w:r>
      <w:r w:rsidR="00B52160">
        <w:rPr>
          <w:bCs/>
          <w:iCs/>
          <w:lang w:val="lt-LT"/>
        </w:rPr>
        <w:t>)</w:t>
      </w:r>
      <w:r w:rsidR="000E119C">
        <w:rPr>
          <w:bCs/>
          <w:iCs/>
          <w:lang w:val="lt-LT"/>
        </w:rPr>
        <w:t xml:space="preserve"> ir</w:t>
      </w:r>
      <w:r w:rsidR="00676AAD">
        <w:rPr>
          <w:bCs/>
          <w:iCs/>
          <w:lang w:val="lt-LT"/>
        </w:rPr>
        <w:t xml:space="preserve"> reikalingą įrangą,</w:t>
      </w:r>
      <w:r w:rsidR="00B52160">
        <w:rPr>
          <w:bCs/>
          <w:iCs/>
          <w:lang w:val="lt-LT"/>
        </w:rPr>
        <w:t xml:space="preserve"> atitinkančią</w:t>
      </w:r>
      <w:r w:rsidR="00F9164F" w:rsidRPr="00B52160">
        <w:rPr>
          <w:bCs/>
          <w:iCs/>
          <w:lang w:val="lt-LT"/>
        </w:rPr>
        <w:t xml:space="preserve"> mokymo programoje nustatytus reikalavimus ir teisės aktuose nustatytus darbuotojų saugos ir sveikatos, priešgaisrinius ir visuomenės sveikatos saugos reikalavimus;</w:t>
      </w:r>
    </w:p>
    <w:p w:rsidR="00E03C16" w:rsidRDefault="00E13F0E" w:rsidP="00B52160">
      <w:pPr>
        <w:ind w:firstLine="567"/>
        <w:jc w:val="both"/>
        <w:rPr>
          <w:bCs/>
          <w:iCs/>
          <w:lang w:val="lt-LT"/>
        </w:rPr>
      </w:pPr>
      <w:r>
        <w:rPr>
          <w:bCs/>
          <w:iCs/>
          <w:lang w:val="lt-LT"/>
        </w:rPr>
        <w:t>4</w:t>
      </w:r>
      <w:r w:rsidR="00B52160">
        <w:rPr>
          <w:bCs/>
          <w:iCs/>
          <w:lang w:val="lt-LT"/>
        </w:rPr>
        <w:t>.</w:t>
      </w:r>
      <w:r w:rsidR="00A45266">
        <w:rPr>
          <w:bCs/>
          <w:iCs/>
          <w:lang w:val="lt-LT"/>
        </w:rPr>
        <w:t>4</w:t>
      </w:r>
      <w:r w:rsidR="00B52160">
        <w:rPr>
          <w:bCs/>
          <w:iCs/>
          <w:lang w:val="lt-LT"/>
        </w:rPr>
        <w:t xml:space="preserve">. paskirtą(-us) </w:t>
      </w:r>
      <w:r w:rsidR="006C3331">
        <w:rPr>
          <w:bCs/>
          <w:iCs/>
          <w:lang w:val="lt-LT"/>
        </w:rPr>
        <w:t>darbuotoją</w:t>
      </w:r>
      <w:r w:rsidR="00B52160">
        <w:rPr>
          <w:bCs/>
          <w:iCs/>
          <w:lang w:val="lt-LT"/>
        </w:rPr>
        <w:t>(-</w:t>
      </w:r>
      <w:r w:rsidR="006C3331">
        <w:rPr>
          <w:bCs/>
          <w:iCs/>
          <w:lang w:val="lt-LT"/>
        </w:rPr>
        <w:t>us</w:t>
      </w:r>
      <w:r w:rsidR="00B52160">
        <w:rPr>
          <w:bCs/>
          <w:iCs/>
          <w:lang w:val="lt-LT"/>
        </w:rPr>
        <w:t>)</w:t>
      </w:r>
      <w:r w:rsidR="00F9164F" w:rsidRPr="00B52160">
        <w:rPr>
          <w:bCs/>
          <w:iCs/>
          <w:lang w:val="lt-LT"/>
        </w:rPr>
        <w:t>, atsaki</w:t>
      </w:r>
      <w:r w:rsidR="00B52160">
        <w:rPr>
          <w:bCs/>
          <w:iCs/>
          <w:lang w:val="lt-LT"/>
        </w:rPr>
        <w:t>ngą(-us)</w:t>
      </w:r>
      <w:r w:rsidR="00F9164F" w:rsidRPr="00B52160">
        <w:rPr>
          <w:bCs/>
          <w:iCs/>
          <w:lang w:val="lt-LT"/>
        </w:rPr>
        <w:t xml:space="preserve"> už </w:t>
      </w:r>
      <w:r w:rsidR="00FB2C47">
        <w:rPr>
          <w:bCs/>
          <w:iCs/>
          <w:lang w:val="lt-LT"/>
        </w:rPr>
        <w:t>asmens (-ų), kuris (-e) mokosi  pameistrystės mokymo organizavimo forma (</w:t>
      </w:r>
      <w:r w:rsidR="00F9164F" w:rsidRPr="00B52160">
        <w:rPr>
          <w:bCs/>
          <w:iCs/>
          <w:lang w:val="lt-LT"/>
        </w:rPr>
        <w:t>pameistrio</w:t>
      </w:r>
      <w:r w:rsidR="00B52160">
        <w:rPr>
          <w:bCs/>
          <w:iCs/>
          <w:lang w:val="lt-LT"/>
        </w:rPr>
        <w:t>(-ių)</w:t>
      </w:r>
      <w:r w:rsidR="00FB2C47">
        <w:rPr>
          <w:bCs/>
          <w:iCs/>
          <w:lang w:val="lt-LT"/>
        </w:rPr>
        <w:t>)</w:t>
      </w:r>
      <w:r w:rsidR="00F9164F" w:rsidRPr="00B52160">
        <w:rPr>
          <w:bCs/>
          <w:iCs/>
          <w:lang w:val="lt-LT"/>
        </w:rPr>
        <w:t xml:space="preserve"> darbinės veiklos ir praktinio mokymo organizavimą</w:t>
      </w:r>
      <w:r w:rsidR="00E03C16">
        <w:rPr>
          <w:bCs/>
          <w:iCs/>
          <w:lang w:val="lt-LT"/>
        </w:rPr>
        <w:t>;</w:t>
      </w:r>
    </w:p>
    <w:p w:rsidR="00B52160" w:rsidRDefault="00E13F0E" w:rsidP="00B52160">
      <w:pPr>
        <w:ind w:firstLine="567"/>
        <w:jc w:val="both"/>
        <w:rPr>
          <w:lang w:val="lt-LT"/>
        </w:rPr>
      </w:pPr>
      <w:r>
        <w:rPr>
          <w:bCs/>
          <w:iCs/>
          <w:lang w:val="lt-LT"/>
        </w:rPr>
        <w:lastRenderedPageBreak/>
        <w:t>4</w:t>
      </w:r>
      <w:r w:rsidR="00E03C16">
        <w:rPr>
          <w:bCs/>
          <w:iCs/>
          <w:lang w:val="lt-LT"/>
        </w:rPr>
        <w:t>.</w:t>
      </w:r>
      <w:r w:rsidR="00A45266">
        <w:rPr>
          <w:bCs/>
          <w:iCs/>
          <w:lang w:val="lt-LT"/>
        </w:rPr>
        <w:t>5</w:t>
      </w:r>
      <w:r w:rsidR="00E03C16">
        <w:rPr>
          <w:bCs/>
          <w:iCs/>
          <w:lang w:val="lt-LT"/>
        </w:rPr>
        <w:t>. paskirtą(-us) asmenį(-is)</w:t>
      </w:r>
      <w:r w:rsidR="00E03C16" w:rsidRPr="00B52160">
        <w:rPr>
          <w:bCs/>
          <w:iCs/>
          <w:lang w:val="lt-LT"/>
        </w:rPr>
        <w:t>, atsaki</w:t>
      </w:r>
      <w:r w:rsidR="00E03C16">
        <w:rPr>
          <w:bCs/>
          <w:iCs/>
          <w:lang w:val="lt-LT"/>
        </w:rPr>
        <w:t>ngą(-us)</w:t>
      </w:r>
      <w:r w:rsidR="00E03C16" w:rsidRPr="00B52160">
        <w:rPr>
          <w:bCs/>
          <w:iCs/>
          <w:lang w:val="lt-LT"/>
        </w:rPr>
        <w:t xml:space="preserve"> už</w:t>
      </w:r>
      <w:r w:rsidR="00F9164F" w:rsidRPr="00B52160">
        <w:rPr>
          <w:bCs/>
          <w:iCs/>
          <w:lang w:val="lt-LT"/>
        </w:rPr>
        <w:t xml:space="preserve">bendradarbiavimą su mokymo </w:t>
      </w:r>
      <w:r w:rsidR="00B52160">
        <w:rPr>
          <w:bCs/>
          <w:iCs/>
          <w:lang w:val="lt-LT"/>
        </w:rPr>
        <w:t xml:space="preserve">įstaiga, kai </w:t>
      </w:r>
      <w:r w:rsidR="00E03C16">
        <w:rPr>
          <w:bCs/>
          <w:iCs/>
          <w:lang w:val="lt-LT"/>
        </w:rPr>
        <w:t xml:space="preserve">pameistrystės forma organizuojamas mokymas vykdomas </w:t>
      </w:r>
      <w:r w:rsidR="004703EC">
        <w:rPr>
          <w:bCs/>
          <w:iCs/>
          <w:lang w:val="lt-LT"/>
        </w:rPr>
        <w:t>pagal formaliojo mokymo programą</w:t>
      </w:r>
      <w:r w:rsidR="00FB2C47">
        <w:rPr>
          <w:bCs/>
          <w:iCs/>
          <w:lang w:val="lt-LT"/>
        </w:rPr>
        <w:t xml:space="preserve"> tuo atveju, kai mokyme dalyvauja mokymo įstaiga</w:t>
      </w:r>
      <w:r w:rsidR="00E90C84">
        <w:rPr>
          <w:bCs/>
          <w:iCs/>
          <w:lang w:val="lt-LT"/>
        </w:rPr>
        <w:t>.</w:t>
      </w:r>
    </w:p>
    <w:p w:rsidR="0003431C" w:rsidRDefault="00E13F0E" w:rsidP="0003431C">
      <w:pPr>
        <w:ind w:firstLine="567"/>
        <w:jc w:val="both"/>
        <w:rPr>
          <w:lang w:val="lt-LT"/>
        </w:rPr>
      </w:pPr>
      <w:r>
        <w:rPr>
          <w:bCs/>
          <w:iCs/>
          <w:lang w:val="lt-LT"/>
        </w:rPr>
        <w:t>5</w:t>
      </w:r>
      <w:r w:rsidR="00F54905">
        <w:rPr>
          <w:bCs/>
          <w:iCs/>
          <w:lang w:val="lt-LT"/>
        </w:rPr>
        <w:t xml:space="preserve">. </w:t>
      </w:r>
      <w:r w:rsidR="00E35C92">
        <w:rPr>
          <w:bCs/>
          <w:iCs/>
          <w:lang w:val="lt-LT"/>
        </w:rPr>
        <w:t>P</w:t>
      </w:r>
      <w:r w:rsidR="004C2688">
        <w:rPr>
          <w:bCs/>
          <w:iCs/>
          <w:lang w:val="lt-LT"/>
        </w:rPr>
        <w:t xml:space="preserve">ameistrystės </w:t>
      </w:r>
      <w:r w:rsidR="00E35C92">
        <w:rPr>
          <w:bCs/>
          <w:iCs/>
          <w:lang w:val="lt-LT"/>
        </w:rPr>
        <w:t xml:space="preserve">forma organizuojančiam </w:t>
      </w:r>
      <w:r w:rsidR="004C2688">
        <w:rPr>
          <w:bCs/>
          <w:iCs/>
          <w:lang w:val="lt-LT"/>
        </w:rPr>
        <w:t>mokym</w:t>
      </w:r>
      <w:r w:rsidR="00E35C92">
        <w:rPr>
          <w:bCs/>
          <w:iCs/>
          <w:lang w:val="lt-LT"/>
        </w:rPr>
        <w:t>ą</w:t>
      </w:r>
      <w:r w:rsidR="0003431C">
        <w:rPr>
          <w:bCs/>
          <w:iCs/>
          <w:lang w:val="lt-LT"/>
        </w:rPr>
        <w:t xml:space="preserve">darbdaviui neturint pakankamų </w:t>
      </w:r>
      <w:r>
        <w:rPr>
          <w:bCs/>
          <w:iCs/>
          <w:lang w:val="lt-LT"/>
        </w:rPr>
        <w:t xml:space="preserve">išteklių </w:t>
      </w:r>
      <w:r w:rsidRPr="009B4CFB">
        <w:rPr>
          <w:bCs/>
          <w:iCs/>
          <w:lang w:val="lt-LT"/>
        </w:rPr>
        <w:t>mokymo programoje numatytiems mokymosi rezultatams pasiekti</w:t>
      </w:r>
      <w:r w:rsidR="00033A17" w:rsidRPr="00414F78">
        <w:rPr>
          <w:lang w:val="lt-LT"/>
        </w:rPr>
        <w:t xml:space="preserve">, vieno ar kelių darbdavių iniciatyva gali būti sudarytas </w:t>
      </w:r>
      <w:r w:rsidR="0003431C" w:rsidRPr="00414F78">
        <w:rPr>
          <w:lang w:val="lt-LT"/>
        </w:rPr>
        <w:t xml:space="preserve">jungtinės veiklos pagrindu mokymą </w:t>
      </w:r>
      <w:r w:rsidR="0003431C">
        <w:rPr>
          <w:lang w:val="lt-LT"/>
        </w:rPr>
        <w:t>vykdysiantis darbdavių konsorciumas</w:t>
      </w:r>
      <w:r w:rsidR="00033A17" w:rsidRPr="00414F78">
        <w:rPr>
          <w:lang w:val="lt-LT"/>
        </w:rPr>
        <w:t xml:space="preserve">. Tokiu atveju </w:t>
      </w:r>
      <w:r w:rsidR="006533C7">
        <w:rPr>
          <w:lang w:val="lt-LT"/>
        </w:rPr>
        <w:t xml:space="preserve">visas </w:t>
      </w:r>
      <w:r w:rsidR="00A45266">
        <w:rPr>
          <w:lang w:val="lt-LT"/>
        </w:rPr>
        <w:t xml:space="preserve">konsorciumas turi </w:t>
      </w:r>
      <w:r w:rsidR="00966032">
        <w:rPr>
          <w:lang w:val="lt-LT"/>
        </w:rPr>
        <w:t>atitikti profesinio mokymo programoje numatytus reikalavimus</w:t>
      </w:r>
      <w:r>
        <w:rPr>
          <w:lang w:val="lt-LT"/>
        </w:rPr>
        <w:t>.</w:t>
      </w:r>
    </w:p>
    <w:p w:rsidR="00CC2EEB" w:rsidRPr="00E13F0E" w:rsidRDefault="00E13F0E" w:rsidP="00FB3517">
      <w:pPr>
        <w:ind w:firstLine="567"/>
        <w:jc w:val="both"/>
        <w:rPr>
          <w:bCs/>
          <w:iCs/>
          <w:lang w:val="lt-LT"/>
        </w:rPr>
      </w:pPr>
      <w:r w:rsidRPr="00E13F0E">
        <w:rPr>
          <w:bCs/>
          <w:iCs/>
          <w:lang w:val="lt-LT"/>
        </w:rPr>
        <w:t>6</w:t>
      </w:r>
      <w:r w:rsidR="00C9286F" w:rsidRPr="00E13F0E">
        <w:rPr>
          <w:bCs/>
          <w:iCs/>
          <w:lang w:val="lt-LT"/>
        </w:rPr>
        <w:t xml:space="preserve">. Darbdavys, </w:t>
      </w:r>
      <w:r w:rsidR="001A4382">
        <w:rPr>
          <w:bCs/>
          <w:iCs/>
          <w:lang w:val="lt-LT"/>
        </w:rPr>
        <w:t xml:space="preserve">norintis vykdyti profesinį mokymą pameistrystės forma,švietimo, mokslo ir sporto ministro įgaliotai </w:t>
      </w:r>
      <w:r w:rsidR="00C9286F" w:rsidRPr="00E13F0E">
        <w:rPr>
          <w:bCs/>
          <w:iCs/>
          <w:lang w:val="lt-LT"/>
        </w:rPr>
        <w:t xml:space="preserve">kvalifikacijų tvarkymo institucijai turi pateikti </w:t>
      </w:r>
      <w:r w:rsidR="001A4382">
        <w:rPr>
          <w:bCs/>
          <w:iCs/>
          <w:lang w:val="lt-LT"/>
        </w:rPr>
        <w:t>informaciją</w:t>
      </w:r>
      <w:r w:rsidR="00E90C84">
        <w:rPr>
          <w:bCs/>
          <w:iCs/>
          <w:lang w:val="lt-LT"/>
        </w:rPr>
        <w:t>,</w:t>
      </w:r>
      <w:r w:rsidR="004A57B0">
        <w:rPr>
          <w:bCs/>
          <w:iCs/>
          <w:lang w:val="lt-LT"/>
        </w:rPr>
        <w:t xml:space="preserve">užpildydamas </w:t>
      </w:r>
      <w:r w:rsidR="00C9286F" w:rsidRPr="00E13F0E">
        <w:rPr>
          <w:bCs/>
          <w:iCs/>
          <w:lang w:val="lt-LT"/>
        </w:rPr>
        <w:t>Aprašo pri</w:t>
      </w:r>
      <w:r w:rsidR="00B10F06" w:rsidRPr="00E13F0E">
        <w:rPr>
          <w:bCs/>
          <w:iCs/>
          <w:lang w:val="lt-LT"/>
        </w:rPr>
        <w:t>ede nustatytos formosparaišką(toliau – paraiška)</w:t>
      </w:r>
      <w:r w:rsidR="00627ABC" w:rsidRPr="00E13F0E">
        <w:rPr>
          <w:bCs/>
          <w:iCs/>
          <w:lang w:val="lt-LT"/>
        </w:rPr>
        <w:t>.</w:t>
      </w:r>
    </w:p>
    <w:p w:rsidR="004A3438" w:rsidRDefault="00934AA4" w:rsidP="007910D8">
      <w:pPr>
        <w:ind w:firstLine="567"/>
        <w:jc w:val="both"/>
        <w:rPr>
          <w:iCs/>
          <w:lang w:val="lt-LT"/>
        </w:rPr>
      </w:pPr>
      <w:r>
        <w:rPr>
          <w:lang w:val="lt-LT"/>
        </w:rPr>
        <w:t>7</w:t>
      </w:r>
      <w:r w:rsidR="007910D8">
        <w:rPr>
          <w:lang w:val="lt-LT"/>
        </w:rPr>
        <w:t xml:space="preserve">. </w:t>
      </w:r>
      <w:r w:rsidR="008A22C0">
        <w:rPr>
          <w:lang w:val="lt-LT"/>
        </w:rPr>
        <w:t xml:space="preserve">Kvalifikacijų </w:t>
      </w:r>
      <w:r w:rsidR="00627ABC" w:rsidRPr="00E724F7">
        <w:rPr>
          <w:lang w:val="lt-LT"/>
        </w:rPr>
        <w:t xml:space="preserve">tvarkymo </w:t>
      </w:r>
      <w:r w:rsidR="008A22C0">
        <w:rPr>
          <w:lang w:val="lt-LT"/>
        </w:rPr>
        <w:t>institucija</w:t>
      </w:r>
      <w:r w:rsidR="00C86CEB">
        <w:rPr>
          <w:lang w:val="lt-LT"/>
        </w:rPr>
        <w:t xml:space="preserve"> įvertina gautą paraišką</w:t>
      </w:r>
      <w:r w:rsidR="0023789C">
        <w:rPr>
          <w:lang w:val="lt-LT"/>
        </w:rPr>
        <w:t xml:space="preserve"> ir ne vėliau kaip per</w:t>
      </w:r>
      <w:r w:rsidR="00C86CEB">
        <w:rPr>
          <w:lang w:val="lt-LT"/>
        </w:rPr>
        <w:t xml:space="preserve"> 10 darbo dienų nuo paraiškos</w:t>
      </w:r>
      <w:r w:rsidR="0023789C">
        <w:rPr>
          <w:lang w:val="lt-LT"/>
        </w:rPr>
        <w:t xml:space="preserve"> gavimo dienos </w:t>
      </w:r>
      <w:r w:rsidR="005013B7">
        <w:rPr>
          <w:lang w:val="lt-LT"/>
        </w:rPr>
        <w:t>priima sprendimą darbdavį įtraukti</w:t>
      </w:r>
      <w:r w:rsidR="0023789C">
        <w:rPr>
          <w:lang w:val="lt-LT"/>
        </w:rPr>
        <w:t xml:space="preserve"> į</w:t>
      </w:r>
      <w:r w:rsidR="0023789C">
        <w:rPr>
          <w:iCs/>
          <w:lang w:val="lt-LT"/>
        </w:rPr>
        <w:t xml:space="preserve"> Studijų, mokymo programų ir kvalifikacijų registrą (toliau </w:t>
      </w:r>
      <w:r w:rsidR="00E90C84">
        <w:rPr>
          <w:iCs/>
          <w:lang w:val="lt-LT"/>
        </w:rPr>
        <w:t xml:space="preserve">– </w:t>
      </w:r>
      <w:r w:rsidR="0023789C">
        <w:rPr>
          <w:iCs/>
          <w:lang w:val="lt-LT"/>
        </w:rPr>
        <w:t>Registras)</w:t>
      </w:r>
      <w:r w:rsidR="005013B7">
        <w:rPr>
          <w:iCs/>
          <w:lang w:val="lt-LT"/>
        </w:rPr>
        <w:t>.</w:t>
      </w:r>
      <w:r w:rsidR="004A3438" w:rsidRPr="00FB3517">
        <w:rPr>
          <w:lang w:val="lt-LT"/>
        </w:rPr>
        <w:t>Nustačiusi, kad pateikt</w:t>
      </w:r>
      <w:r w:rsidR="0023789C">
        <w:rPr>
          <w:lang w:val="lt-LT"/>
        </w:rPr>
        <w:t>a ne visa informacija</w:t>
      </w:r>
      <w:r w:rsidR="004A3438" w:rsidRPr="00FB3517">
        <w:rPr>
          <w:lang w:val="lt-LT"/>
        </w:rPr>
        <w:t xml:space="preserve">, pateikti dokumentai netinkamai įforminti, dokumentuose yra klaidingų ir (ar) netikslių duomenų, </w:t>
      </w:r>
      <w:r w:rsidR="00E90C84">
        <w:rPr>
          <w:lang w:val="lt-LT"/>
        </w:rPr>
        <w:t>k</w:t>
      </w:r>
      <w:r w:rsidR="00E90C84" w:rsidRPr="00FB3517">
        <w:rPr>
          <w:lang w:val="lt-LT"/>
        </w:rPr>
        <w:t xml:space="preserve">valifikacijų </w:t>
      </w:r>
      <w:r w:rsidR="004A3438" w:rsidRPr="00FB3517">
        <w:rPr>
          <w:lang w:val="lt-LT"/>
        </w:rPr>
        <w:t xml:space="preserve">tvarkymo institucija nustato 10 darbo </w:t>
      </w:r>
      <w:r w:rsidR="004A3438" w:rsidRPr="00FB3517">
        <w:rPr>
          <w:color w:val="000000"/>
          <w:lang w:val="lt-LT"/>
        </w:rPr>
        <w:t xml:space="preserve">dienų terminą trūkumams pašalinti. Jeigu per šį terminą trūkumai nepašalinami, </w:t>
      </w:r>
      <w:r w:rsidR="00E90C84">
        <w:rPr>
          <w:color w:val="000000"/>
          <w:lang w:val="lt-LT"/>
        </w:rPr>
        <w:t>k</w:t>
      </w:r>
      <w:r w:rsidR="00E90C84" w:rsidRPr="00FB3517">
        <w:rPr>
          <w:color w:val="000000"/>
          <w:lang w:val="lt-LT"/>
        </w:rPr>
        <w:t xml:space="preserve">valifikacijų </w:t>
      </w:r>
      <w:r w:rsidR="004A3438" w:rsidRPr="00FB3517">
        <w:rPr>
          <w:color w:val="000000"/>
          <w:lang w:val="lt-LT"/>
        </w:rPr>
        <w:t>tvarkymo institucija</w:t>
      </w:r>
      <w:r w:rsidR="005013B7">
        <w:rPr>
          <w:color w:val="000000"/>
          <w:lang w:val="lt-LT"/>
        </w:rPr>
        <w:t xml:space="preserve"> priima sprendimą darbdavione</w:t>
      </w:r>
      <w:r w:rsidR="00992F9D">
        <w:rPr>
          <w:color w:val="000000"/>
          <w:lang w:val="lt-LT"/>
        </w:rPr>
        <w:t>įrašyti į Registrą kaip profesinio mokymo pameistrystės forma teikėjo.</w:t>
      </w:r>
      <w:r w:rsidR="00802E72">
        <w:rPr>
          <w:iCs/>
          <w:lang w:val="lt-LT"/>
        </w:rPr>
        <w:t>Darbdavys</w:t>
      </w:r>
      <w:r w:rsidR="00E90C84">
        <w:rPr>
          <w:iCs/>
          <w:lang w:val="lt-LT"/>
        </w:rPr>
        <w:t>,</w:t>
      </w:r>
      <w:r w:rsidR="00802E72">
        <w:rPr>
          <w:iCs/>
          <w:lang w:val="lt-LT"/>
        </w:rPr>
        <w:t xml:space="preserve"> patikslinęs informaciją, </w:t>
      </w:r>
      <w:r w:rsidR="00E90C84">
        <w:rPr>
          <w:iCs/>
          <w:lang w:val="lt-LT"/>
        </w:rPr>
        <w:t xml:space="preserve">kvalifikacijų </w:t>
      </w:r>
      <w:r w:rsidR="005013B7">
        <w:rPr>
          <w:iCs/>
          <w:lang w:val="lt-LT"/>
        </w:rPr>
        <w:t xml:space="preserve">tvarkymo institucijos sprendimu </w:t>
      </w:r>
      <w:r w:rsidR="00802E72">
        <w:rPr>
          <w:iCs/>
          <w:lang w:val="lt-LT"/>
        </w:rPr>
        <w:t xml:space="preserve"> įtraukiamas į Registrą. </w:t>
      </w:r>
      <w:r w:rsidR="004A3438" w:rsidRPr="0023789C">
        <w:rPr>
          <w:iCs/>
          <w:lang w:val="lt-LT"/>
        </w:rPr>
        <w:t>Du</w:t>
      </w:r>
      <w:r w:rsidR="00240040" w:rsidRPr="0023789C">
        <w:rPr>
          <w:iCs/>
          <w:lang w:val="lt-LT"/>
        </w:rPr>
        <w:t>omenis apie</w:t>
      </w:r>
      <w:r w:rsidR="00240040">
        <w:rPr>
          <w:iCs/>
          <w:lang w:val="lt-LT"/>
        </w:rPr>
        <w:t xml:space="preserve"> darbdavio įtraukimą į </w:t>
      </w:r>
      <w:r w:rsidR="004856B7">
        <w:rPr>
          <w:iCs/>
          <w:lang w:val="lt-LT"/>
        </w:rPr>
        <w:t>R</w:t>
      </w:r>
      <w:r w:rsidR="00240040">
        <w:rPr>
          <w:iCs/>
          <w:lang w:val="lt-LT"/>
        </w:rPr>
        <w:t xml:space="preserve">egistrą </w:t>
      </w:r>
      <w:r w:rsidR="004856B7">
        <w:rPr>
          <w:iCs/>
          <w:lang w:val="lt-LT"/>
        </w:rPr>
        <w:t>Registro</w:t>
      </w:r>
      <w:r w:rsidR="00240040">
        <w:rPr>
          <w:iCs/>
          <w:lang w:val="lt-LT"/>
        </w:rPr>
        <w:t xml:space="preserve"> tvarkytojui </w:t>
      </w:r>
      <w:r w:rsidR="00E90C84">
        <w:rPr>
          <w:iCs/>
          <w:lang w:val="lt-LT"/>
        </w:rPr>
        <w:t xml:space="preserve">kvalifikacijų </w:t>
      </w:r>
      <w:r w:rsidR="00627ABC" w:rsidRPr="00E724F7">
        <w:rPr>
          <w:lang w:val="lt-LT"/>
        </w:rPr>
        <w:t xml:space="preserve">tvarkymo </w:t>
      </w:r>
      <w:r w:rsidR="00240040">
        <w:rPr>
          <w:iCs/>
          <w:lang w:val="lt-LT"/>
        </w:rPr>
        <w:t>institucija teikia per 3 darbo dienas nuo sprendimo priėmimo.</w:t>
      </w:r>
    </w:p>
    <w:p w:rsidR="008A22C0" w:rsidRPr="00B90FBA" w:rsidRDefault="005B178C" w:rsidP="008A22C0">
      <w:pPr>
        <w:ind w:firstLine="567"/>
        <w:jc w:val="both"/>
        <w:rPr>
          <w:iCs/>
          <w:lang w:val="lt-LT"/>
        </w:rPr>
      </w:pPr>
      <w:r>
        <w:rPr>
          <w:iCs/>
          <w:lang w:val="lt-LT"/>
        </w:rPr>
        <w:t>8</w:t>
      </w:r>
      <w:r w:rsidR="008A22C0" w:rsidRPr="00414F78">
        <w:rPr>
          <w:iCs/>
          <w:lang w:val="lt-LT"/>
        </w:rPr>
        <w:t>. Metodinę pagalbą</w:t>
      </w:r>
      <w:r w:rsidR="00240040">
        <w:rPr>
          <w:iCs/>
          <w:lang w:val="lt-LT"/>
        </w:rPr>
        <w:t xml:space="preserve"> ir konsultacijas darbdaviams</w:t>
      </w:r>
      <w:r w:rsidR="008A22C0" w:rsidRPr="00414F78">
        <w:rPr>
          <w:iCs/>
          <w:lang w:val="lt-LT"/>
        </w:rPr>
        <w:t>teikia kvalifikacijų tvarkymo institucija.</w:t>
      </w:r>
    </w:p>
    <w:p w:rsidR="00D37F00" w:rsidRDefault="00D37F00" w:rsidP="007910D8">
      <w:pPr>
        <w:ind w:firstLine="567"/>
        <w:jc w:val="both"/>
        <w:rPr>
          <w:iCs/>
          <w:lang w:val="lt-LT"/>
        </w:rPr>
      </w:pPr>
    </w:p>
    <w:p w:rsidR="00D37F00" w:rsidRDefault="00D37F00" w:rsidP="00D37F00">
      <w:pPr>
        <w:jc w:val="center"/>
        <w:rPr>
          <w:rFonts w:eastAsia="Times New Roman"/>
          <w:b/>
          <w:bCs/>
          <w:color w:val="000000"/>
          <w:lang w:val="lt-LT"/>
        </w:rPr>
      </w:pPr>
      <w:r w:rsidRPr="00414F78">
        <w:rPr>
          <w:rFonts w:eastAsia="Times New Roman"/>
          <w:b/>
          <w:bCs/>
          <w:color w:val="000000"/>
          <w:lang w:val="lt-LT"/>
        </w:rPr>
        <w:t>II</w:t>
      </w:r>
      <w:r>
        <w:rPr>
          <w:rFonts w:eastAsia="Times New Roman"/>
          <w:b/>
          <w:bCs/>
          <w:color w:val="000000"/>
          <w:lang w:val="lt-LT"/>
        </w:rPr>
        <w:t>I SKYRIUS</w:t>
      </w:r>
    </w:p>
    <w:p w:rsidR="0098361A" w:rsidRDefault="0098361A" w:rsidP="0098361A">
      <w:pPr>
        <w:jc w:val="center"/>
        <w:rPr>
          <w:iCs/>
          <w:lang w:val="lt-LT"/>
        </w:rPr>
      </w:pPr>
      <w:r w:rsidRPr="00414F78">
        <w:rPr>
          <w:rFonts w:eastAsia="Times New Roman"/>
          <w:b/>
          <w:bCs/>
          <w:caps/>
          <w:color w:val="000000"/>
          <w:lang w:val="lt-LT"/>
        </w:rPr>
        <w:t xml:space="preserve">PAMEISTRYSTĖS </w:t>
      </w:r>
      <w:r w:rsidR="00934AA4">
        <w:rPr>
          <w:rFonts w:eastAsia="Times New Roman"/>
          <w:b/>
          <w:bCs/>
          <w:caps/>
          <w:color w:val="000000"/>
          <w:lang w:val="lt-LT"/>
        </w:rPr>
        <w:t xml:space="preserve">FORMA ORGANIZUOJAMO </w:t>
      </w:r>
      <w:r w:rsidR="008848F0">
        <w:rPr>
          <w:rFonts w:eastAsia="Times New Roman"/>
          <w:b/>
          <w:bCs/>
          <w:caps/>
          <w:color w:val="000000"/>
          <w:lang w:val="lt-LT"/>
        </w:rPr>
        <w:t xml:space="preserve">PROFESINIO </w:t>
      </w:r>
      <w:r>
        <w:rPr>
          <w:rFonts w:eastAsia="Times New Roman"/>
          <w:b/>
          <w:bCs/>
          <w:caps/>
          <w:color w:val="000000"/>
          <w:lang w:val="lt-LT"/>
        </w:rPr>
        <w:t>MOKYMO VIETŲ PLANAVIMAS, DALYVIŲ ATRANKA IR PRIĖMIMAS MOKYTIS</w:t>
      </w:r>
    </w:p>
    <w:p w:rsidR="007910D8" w:rsidRDefault="007910D8" w:rsidP="007910D8">
      <w:pPr>
        <w:ind w:firstLine="567"/>
        <w:jc w:val="both"/>
        <w:rPr>
          <w:lang w:val="lt-LT"/>
        </w:rPr>
      </w:pPr>
    </w:p>
    <w:p w:rsidR="00DB621D" w:rsidRDefault="005B178C" w:rsidP="00DB621D">
      <w:pPr>
        <w:ind w:firstLine="567"/>
        <w:jc w:val="both"/>
        <w:rPr>
          <w:lang w:val="lt-LT"/>
        </w:rPr>
      </w:pPr>
      <w:r>
        <w:rPr>
          <w:lang w:val="lt-LT"/>
        </w:rPr>
        <w:t>9</w:t>
      </w:r>
      <w:r w:rsidR="007910D8">
        <w:rPr>
          <w:lang w:val="lt-LT"/>
        </w:rPr>
        <w:t xml:space="preserve">. </w:t>
      </w:r>
      <w:r w:rsidR="007910D8" w:rsidRPr="00414F78">
        <w:rPr>
          <w:iCs/>
          <w:lang w:val="lt-LT"/>
        </w:rPr>
        <w:t>Informaciją api</w:t>
      </w:r>
      <w:r w:rsidR="00F05089">
        <w:rPr>
          <w:iCs/>
          <w:lang w:val="lt-LT"/>
        </w:rPr>
        <w:t>e</w:t>
      </w:r>
      <w:r w:rsidR="00243557">
        <w:rPr>
          <w:iCs/>
          <w:lang w:val="lt-LT"/>
        </w:rPr>
        <w:t>darbdavių</w:t>
      </w:r>
      <w:r w:rsidR="007910D8" w:rsidRPr="00414F78">
        <w:rPr>
          <w:iCs/>
          <w:lang w:val="lt-LT"/>
        </w:rPr>
        <w:t xml:space="preserve">siūlomas pameistrystės </w:t>
      </w:r>
      <w:r w:rsidR="00651A5B">
        <w:rPr>
          <w:iCs/>
          <w:lang w:val="lt-LT"/>
        </w:rPr>
        <w:t xml:space="preserve">forma organizuojamo </w:t>
      </w:r>
      <w:r w:rsidR="007910D8" w:rsidRPr="00414F78">
        <w:rPr>
          <w:iCs/>
          <w:lang w:val="lt-LT"/>
        </w:rPr>
        <w:t xml:space="preserve">mokymo vietas </w:t>
      </w:r>
      <w:r w:rsidR="00130239">
        <w:rPr>
          <w:iCs/>
          <w:lang w:val="lt-LT"/>
        </w:rPr>
        <w:t xml:space="preserve">pagal formaliojo ir neformaliojo profesinio mokymo programas </w:t>
      </w:r>
      <w:r w:rsidR="000E7F36">
        <w:rPr>
          <w:iCs/>
          <w:lang w:val="lt-LT"/>
        </w:rPr>
        <w:t>(toliau –</w:t>
      </w:r>
      <w:r w:rsidR="009E0320">
        <w:rPr>
          <w:iCs/>
          <w:lang w:val="lt-LT"/>
        </w:rPr>
        <w:t xml:space="preserve"> P</w:t>
      </w:r>
      <w:r w:rsidR="000E7F36">
        <w:rPr>
          <w:iCs/>
          <w:lang w:val="lt-LT"/>
        </w:rPr>
        <w:t>ameistrystės mokymo vieta)</w:t>
      </w:r>
      <w:r w:rsidR="00E90C84">
        <w:rPr>
          <w:iCs/>
          <w:lang w:val="lt-LT"/>
        </w:rPr>
        <w:t>,</w:t>
      </w:r>
      <w:r w:rsidR="00243557">
        <w:rPr>
          <w:iCs/>
          <w:lang w:val="lt-LT"/>
        </w:rPr>
        <w:t>remdamasi Registro duomenimis</w:t>
      </w:r>
      <w:r w:rsidR="00E90C84">
        <w:rPr>
          <w:iCs/>
          <w:lang w:val="lt-LT"/>
        </w:rPr>
        <w:t>,</w:t>
      </w:r>
      <w:r w:rsidR="00AD3AE8">
        <w:rPr>
          <w:iCs/>
          <w:lang w:val="lt-LT"/>
        </w:rPr>
        <w:t xml:space="preserve">ne rečiau kaip kas ketvirtį renka </w:t>
      </w:r>
      <w:r w:rsidR="007910D8" w:rsidRPr="00414F78">
        <w:rPr>
          <w:iCs/>
          <w:lang w:val="lt-LT"/>
        </w:rPr>
        <w:t xml:space="preserve">kvalifikacijų </w:t>
      </w:r>
      <w:r w:rsidR="007910D8">
        <w:rPr>
          <w:iCs/>
          <w:lang w:val="lt-LT"/>
        </w:rPr>
        <w:t xml:space="preserve">tvarkymo </w:t>
      </w:r>
      <w:r w:rsidR="00EA63B4">
        <w:rPr>
          <w:iCs/>
          <w:lang w:val="lt-LT"/>
        </w:rPr>
        <w:t>institucija</w:t>
      </w:r>
      <w:r w:rsidR="00CB10F7">
        <w:rPr>
          <w:iCs/>
          <w:lang w:val="lt-LT"/>
        </w:rPr>
        <w:t xml:space="preserve">ir šią informaciją </w:t>
      </w:r>
      <w:r w:rsidR="007910D8">
        <w:rPr>
          <w:iCs/>
          <w:lang w:val="lt-LT"/>
        </w:rPr>
        <w:t xml:space="preserve">perduoda </w:t>
      </w:r>
      <w:r w:rsidR="00DE486A">
        <w:rPr>
          <w:iCs/>
          <w:lang w:val="lt-LT"/>
        </w:rPr>
        <w:t>atitinkamą švietimo sritį kuruojantiems</w:t>
      </w:r>
      <w:r w:rsidR="007910D8" w:rsidRPr="00414F78">
        <w:rPr>
          <w:iCs/>
          <w:lang w:val="lt-LT"/>
        </w:rPr>
        <w:t>sektoriniam</w:t>
      </w:r>
      <w:r w:rsidR="00DE486A">
        <w:rPr>
          <w:iCs/>
          <w:lang w:val="lt-LT"/>
        </w:rPr>
        <w:t>s</w:t>
      </w:r>
      <w:r w:rsidR="007910D8" w:rsidRPr="00414F78">
        <w:rPr>
          <w:iCs/>
          <w:lang w:val="lt-LT"/>
        </w:rPr>
        <w:t xml:space="preserve"> profesiniam</w:t>
      </w:r>
      <w:r w:rsidR="00DE486A">
        <w:rPr>
          <w:iCs/>
          <w:lang w:val="lt-LT"/>
        </w:rPr>
        <w:t>s</w:t>
      </w:r>
      <w:r w:rsidR="00DE486A" w:rsidRPr="00414F78">
        <w:rPr>
          <w:iCs/>
          <w:lang w:val="lt-LT"/>
        </w:rPr>
        <w:t>komitet</w:t>
      </w:r>
      <w:r w:rsidR="00DE486A">
        <w:rPr>
          <w:iCs/>
          <w:lang w:val="lt-LT"/>
        </w:rPr>
        <w:t>ams</w:t>
      </w:r>
      <w:r w:rsidR="007910D8" w:rsidRPr="00414F78">
        <w:rPr>
          <w:iCs/>
          <w:lang w:val="lt-LT"/>
        </w:rPr>
        <w:t xml:space="preserve">, </w:t>
      </w:r>
      <w:r w:rsidR="00DE486A" w:rsidRPr="00414F78">
        <w:rPr>
          <w:iCs/>
          <w:lang w:val="lt-LT"/>
        </w:rPr>
        <w:t>kur</w:t>
      </w:r>
      <w:r w:rsidR="00DE486A">
        <w:rPr>
          <w:iCs/>
          <w:lang w:val="lt-LT"/>
        </w:rPr>
        <w:t xml:space="preserve">ie </w:t>
      </w:r>
      <w:r w:rsidR="00CB10F7">
        <w:rPr>
          <w:iCs/>
          <w:lang w:val="lt-LT"/>
        </w:rPr>
        <w:t xml:space="preserve">artimiausiame posėdyje </w:t>
      </w:r>
      <w:r w:rsidR="00F05089">
        <w:rPr>
          <w:iCs/>
          <w:lang w:val="lt-LT"/>
        </w:rPr>
        <w:t>įvertina pameistrystės forma</w:t>
      </w:r>
      <w:r w:rsidR="007910D8" w:rsidRPr="00414F78">
        <w:rPr>
          <w:iCs/>
          <w:lang w:val="lt-LT"/>
        </w:rPr>
        <w:t xml:space="preserve"> organ</w:t>
      </w:r>
      <w:r w:rsidR="00F05089">
        <w:rPr>
          <w:iCs/>
          <w:lang w:val="lt-LT"/>
        </w:rPr>
        <w:t>izuojamo mokymo</w:t>
      </w:r>
      <w:r w:rsidR="00DB621D">
        <w:rPr>
          <w:iCs/>
          <w:lang w:val="lt-LT"/>
        </w:rPr>
        <w:t xml:space="preserve"> apimtis </w:t>
      </w:r>
      <w:r w:rsidR="00DE486A">
        <w:rPr>
          <w:iCs/>
          <w:lang w:val="lt-LT"/>
        </w:rPr>
        <w:t xml:space="preserve">darbdavių </w:t>
      </w:r>
      <w:r w:rsidR="00DB621D">
        <w:rPr>
          <w:iCs/>
          <w:lang w:val="lt-LT"/>
        </w:rPr>
        <w:t>veiklą atitinkančiame</w:t>
      </w:r>
      <w:r w:rsidR="007910D8" w:rsidRPr="00414F78">
        <w:rPr>
          <w:iCs/>
          <w:lang w:val="lt-LT"/>
        </w:rPr>
        <w:t xml:space="preserve"> ūkio sektoriuje ir priima sprendimą dėl </w:t>
      </w:r>
      <w:r w:rsidR="00DE486A">
        <w:rPr>
          <w:iCs/>
          <w:lang w:val="lt-LT"/>
        </w:rPr>
        <w:t xml:space="preserve">darbdavių </w:t>
      </w:r>
      <w:r w:rsidR="007910D8" w:rsidRPr="00414F78">
        <w:rPr>
          <w:iCs/>
          <w:lang w:val="lt-LT"/>
        </w:rPr>
        <w:t xml:space="preserve">galimybių vykdyti </w:t>
      </w:r>
      <w:r w:rsidR="004A4D1E">
        <w:rPr>
          <w:iCs/>
          <w:lang w:val="lt-LT"/>
        </w:rPr>
        <w:t>pameistrystėsforma</w:t>
      </w:r>
      <w:r w:rsidR="00123BDC">
        <w:rPr>
          <w:iCs/>
          <w:lang w:val="lt-LT"/>
        </w:rPr>
        <w:t xml:space="preserve"> organizuojamą </w:t>
      </w:r>
      <w:r w:rsidR="003448D7">
        <w:rPr>
          <w:iCs/>
          <w:lang w:val="lt-LT"/>
        </w:rPr>
        <w:t xml:space="preserve">profesinį </w:t>
      </w:r>
      <w:r w:rsidR="00123BDC">
        <w:rPr>
          <w:iCs/>
          <w:lang w:val="lt-LT"/>
        </w:rPr>
        <w:t>mokymą</w:t>
      </w:r>
      <w:r w:rsidR="007910D8" w:rsidRPr="00414F78">
        <w:rPr>
          <w:iCs/>
          <w:lang w:val="lt-LT"/>
        </w:rPr>
        <w:t>.</w:t>
      </w:r>
    </w:p>
    <w:p w:rsidR="00AC1F01" w:rsidRPr="00414F78" w:rsidRDefault="005B178C" w:rsidP="003E1EDB">
      <w:pPr>
        <w:ind w:firstLine="567"/>
        <w:jc w:val="both"/>
        <w:rPr>
          <w:lang w:val="lt-LT"/>
        </w:rPr>
      </w:pPr>
      <w:r>
        <w:rPr>
          <w:iCs/>
        </w:rPr>
        <w:t>10</w:t>
      </w:r>
      <w:r w:rsidR="00AC1F01" w:rsidRPr="00DE486A">
        <w:rPr>
          <w:lang w:val="lt-LT"/>
        </w:rPr>
        <w:t xml:space="preserve">. </w:t>
      </w:r>
      <w:r w:rsidR="004B0F76" w:rsidRPr="00DE486A">
        <w:rPr>
          <w:lang w:val="lt-LT"/>
        </w:rPr>
        <w:t>I</w:t>
      </w:r>
      <w:r w:rsidR="00AC1F01" w:rsidRPr="00DE486A">
        <w:rPr>
          <w:lang w:val="lt-LT"/>
        </w:rPr>
        <w:t xml:space="preserve">nformacija apie pameistrystės forma organizuojamo mokymo galimybes yra skelbiama viešai, kvalifikacijų tvarkymo institucijos administruojamame interneto </w:t>
      </w:r>
      <w:r w:rsidR="00CB10F7" w:rsidRPr="00DE486A">
        <w:rPr>
          <w:lang w:val="lt-LT"/>
        </w:rPr>
        <w:t>tinkla</w:t>
      </w:r>
      <w:r w:rsidR="00E90C84">
        <w:rPr>
          <w:lang w:val="lt-LT"/>
        </w:rPr>
        <w:t>la</w:t>
      </w:r>
      <w:r w:rsidR="00CB10F7" w:rsidRPr="00DE486A">
        <w:rPr>
          <w:lang w:val="lt-LT"/>
        </w:rPr>
        <w:t>pyje</w:t>
      </w:r>
      <w:r w:rsidR="00AC1F01" w:rsidRPr="00DE486A">
        <w:rPr>
          <w:lang w:val="lt-LT"/>
        </w:rPr>
        <w:t xml:space="preserve">. Šiame </w:t>
      </w:r>
      <w:r w:rsidR="00DA1084" w:rsidRPr="00DE486A">
        <w:rPr>
          <w:lang w:val="lt-LT"/>
        </w:rPr>
        <w:t>tinkla</w:t>
      </w:r>
      <w:r w:rsidR="00E90C84">
        <w:rPr>
          <w:lang w:val="lt-LT"/>
        </w:rPr>
        <w:t>la</w:t>
      </w:r>
      <w:r w:rsidR="00DA1084" w:rsidRPr="00DE486A">
        <w:rPr>
          <w:lang w:val="lt-LT"/>
        </w:rPr>
        <w:t xml:space="preserve">pyje </w:t>
      </w:r>
      <w:r w:rsidR="00AC1F01" w:rsidRPr="00DE486A">
        <w:rPr>
          <w:lang w:val="lt-LT"/>
        </w:rPr>
        <w:t>taip pat skelbiama kita, pameistrystės forma organizuojamo mokymo teikėjams, dalyviams ir visuomenei aktuali informacija.</w:t>
      </w:r>
    </w:p>
    <w:p w:rsidR="00845C96" w:rsidRDefault="005B178C" w:rsidP="003E1EDB">
      <w:pPr>
        <w:ind w:firstLine="567"/>
        <w:jc w:val="both"/>
        <w:rPr>
          <w:lang w:val="lt-LT"/>
        </w:rPr>
      </w:pPr>
      <w:r>
        <w:rPr>
          <w:lang w:val="lt-LT"/>
        </w:rPr>
        <w:t>11</w:t>
      </w:r>
      <w:r w:rsidR="003A32F0" w:rsidRPr="00F17893">
        <w:rPr>
          <w:lang w:val="lt-LT"/>
        </w:rPr>
        <w:t xml:space="preserve">. </w:t>
      </w:r>
      <w:r w:rsidR="00BE0082">
        <w:rPr>
          <w:lang w:val="lt-LT"/>
        </w:rPr>
        <w:t>V</w:t>
      </w:r>
      <w:r w:rsidR="00BE0082" w:rsidRPr="00BE0082">
        <w:rPr>
          <w:lang w:val="lt-LT"/>
        </w:rPr>
        <w:t xml:space="preserve">alstybės finansuojamų </w:t>
      </w:r>
      <w:r w:rsidR="0062180B">
        <w:rPr>
          <w:lang w:val="lt-LT"/>
        </w:rPr>
        <w:t xml:space="preserve">ir nefinansuojamų </w:t>
      </w:r>
      <w:r w:rsidR="00BE0082">
        <w:rPr>
          <w:lang w:val="lt-LT"/>
        </w:rPr>
        <w:t>pameistrystės</w:t>
      </w:r>
      <w:r w:rsidR="00E62DA4">
        <w:rPr>
          <w:lang w:val="lt-LT"/>
        </w:rPr>
        <w:t xml:space="preserve">mokymo </w:t>
      </w:r>
      <w:r w:rsidR="00BE0082" w:rsidRPr="00BE0082">
        <w:rPr>
          <w:lang w:val="lt-LT"/>
        </w:rPr>
        <w:t>vietų skaičius</w:t>
      </w:r>
      <w:r w:rsidR="00BE0082">
        <w:rPr>
          <w:lang w:val="lt-LT"/>
        </w:rPr>
        <w:t xml:space="preserve"> iki kiekvienų metų vasario 28 dienos</w:t>
      </w:r>
      <w:r w:rsidR="00BE0082" w:rsidRPr="00BE0082">
        <w:rPr>
          <w:lang w:val="lt-LT"/>
        </w:rPr>
        <w:t xml:space="preserve"> nust</w:t>
      </w:r>
      <w:r w:rsidR="00EC7C7B">
        <w:rPr>
          <w:lang w:val="lt-LT"/>
        </w:rPr>
        <w:t>atomas</w:t>
      </w:r>
      <w:r w:rsidR="00A94F80">
        <w:rPr>
          <w:lang w:val="lt-LT"/>
        </w:rPr>
        <w:t>,</w:t>
      </w:r>
      <w:r w:rsidR="00EC7C7B">
        <w:rPr>
          <w:lang w:val="lt-LT"/>
        </w:rPr>
        <w:t xml:space="preserve"> vadovaujantis švietimo,</w:t>
      </w:r>
      <w:r w:rsidR="00BE0082" w:rsidRPr="00BE0082">
        <w:rPr>
          <w:lang w:val="lt-LT"/>
        </w:rPr>
        <w:t xml:space="preserve"> mokslo</w:t>
      </w:r>
      <w:r w:rsidR="00EC7C7B">
        <w:rPr>
          <w:lang w:val="lt-LT"/>
        </w:rPr>
        <w:t xml:space="preserve"> ir sporto</w:t>
      </w:r>
      <w:r w:rsidR="00BE0082" w:rsidRPr="00BE0082">
        <w:rPr>
          <w:lang w:val="lt-LT"/>
        </w:rPr>
        <w:t xml:space="preserve"> ministro nustatyta tvarka pagal savivaldybes, Lietuvos švietimo klasifikatoriuje apibrėžiamas švietimo sritis ir mokymo formas,mokymo įstaigas ir kvalifikacijas, įvertinus nacionalinės žmogiškųjų išteklių stebėsenos informaciją ir sektorinių profesinių komitetų siūlymus dėl galimybių vykdyti pameistrystės </w:t>
      </w:r>
      <w:r w:rsidR="008B1898">
        <w:rPr>
          <w:lang w:val="lt-LT"/>
        </w:rPr>
        <w:t>forma organizuojamą mokymą</w:t>
      </w:r>
      <w:r w:rsidR="00BE0082" w:rsidRPr="00BE0082">
        <w:rPr>
          <w:lang w:val="lt-LT"/>
        </w:rPr>
        <w:t>.</w:t>
      </w:r>
    </w:p>
    <w:p w:rsidR="004F36CF" w:rsidRDefault="005B178C" w:rsidP="004F36CF">
      <w:pPr>
        <w:ind w:firstLine="567"/>
        <w:jc w:val="both"/>
        <w:rPr>
          <w:lang w:val="lt-LT"/>
        </w:rPr>
      </w:pPr>
      <w:r>
        <w:rPr>
          <w:lang w:val="lt-LT"/>
        </w:rPr>
        <w:t>1</w:t>
      </w:r>
      <w:r>
        <w:t>2</w:t>
      </w:r>
      <w:r w:rsidR="00845C96">
        <w:rPr>
          <w:lang w:val="lt-LT"/>
        </w:rPr>
        <w:t xml:space="preserve">. </w:t>
      </w:r>
      <w:r w:rsidR="00845C96" w:rsidRPr="00831DC0">
        <w:rPr>
          <w:rFonts w:eastAsia="Times New Roman"/>
          <w:color w:val="000000"/>
          <w:lang w:val="lt-LT"/>
        </w:rPr>
        <w:t xml:space="preserve">Mokytis pameistrystės mokymo </w:t>
      </w:r>
      <w:r w:rsidR="006364BB" w:rsidRPr="00831DC0">
        <w:rPr>
          <w:rFonts w:eastAsia="Times New Roman"/>
          <w:color w:val="000000"/>
          <w:lang w:val="lt-LT"/>
        </w:rPr>
        <w:t xml:space="preserve">vietoje </w:t>
      </w:r>
      <w:r w:rsidR="00845C96" w:rsidRPr="00831DC0">
        <w:rPr>
          <w:rFonts w:eastAsia="Times New Roman"/>
          <w:color w:val="000000"/>
          <w:lang w:val="lt-LT"/>
        </w:rPr>
        <w:t>pretenduo</w:t>
      </w:r>
      <w:r w:rsidR="002B7938" w:rsidRPr="00831DC0">
        <w:rPr>
          <w:rFonts w:eastAsia="Times New Roman"/>
          <w:color w:val="000000"/>
          <w:lang w:val="lt-LT"/>
        </w:rPr>
        <w:t>j</w:t>
      </w:r>
      <w:r w:rsidR="00845C96" w:rsidRPr="00831DC0">
        <w:rPr>
          <w:rFonts w:eastAsia="Times New Roman"/>
          <w:color w:val="000000"/>
          <w:lang w:val="lt-LT"/>
        </w:rPr>
        <w:t>anči</w:t>
      </w:r>
      <w:r w:rsidR="006364BB" w:rsidRPr="00831DC0">
        <w:rPr>
          <w:rFonts w:eastAsia="Times New Roman"/>
          <w:color w:val="000000"/>
          <w:lang w:val="lt-LT"/>
        </w:rPr>
        <w:t>o</w:t>
      </w:r>
      <w:r w:rsidR="00A94F80" w:rsidRPr="00831DC0">
        <w:rPr>
          <w:rFonts w:eastAsia="Times New Roman"/>
          <w:color w:val="000000"/>
          <w:lang w:val="lt-LT"/>
        </w:rPr>
        <w:t>asmen</w:t>
      </w:r>
      <w:r w:rsidR="00A94F80">
        <w:rPr>
          <w:rFonts w:eastAsia="Times New Roman"/>
          <w:color w:val="000000"/>
          <w:lang w:val="lt-LT"/>
        </w:rPr>
        <w:t>s</w:t>
      </w:r>
      <w:r w:rsidR="00845C96" w:rsidRPr="00831DC0">
        <w:rPr>
          <w:rFonts w:eastAsia="Times New Roman"/>
          <w:color w:val="000000"/>
          <w:lang w:val="lt-LT"/>
        </w:rPr>
        <w:t>registracija, prašym</w:t>
      </w:r>
      <w:r w:rsidR="006364BB">
        <w:rPr>
          <w:rFonts w:eastAsia="Times New Roman"/>
          <w:color w:val="000000"/>
          <w:lang w:val="lt-LT"/>
        </w:rPr>
        <w:t>o</w:t>
      </w:r>
      <w:r w:rsidR="00845C96" w:rsidRPr="00831DC0">
        <w:rPr>
          <w:rFonts w:eastAsia="Times New Roman"/>
          <w:color w:val="000000"/>
          <w:lang w:val="lt-LT"/>
        </w:rPr>
        <w:t xml:space="preserve"> priimti mokytis (toliau – Prašymas) teikimas, konsultavim</w:t>
      </w:r>
      <w:r w:rsidR="00844F59" w:rsidRPr="00831DC0">
        <w:rPr>
          <w:rFonts w:eastAsia="Times New Roman"/>
          <w:color w:val="000000"/>
          <w:lang w:val="lt-LT"/>
        </w:rPr>
        <w:t>as ir informavimas apie</w:t>
      </w:r>
      <w:r w:rsidR="00845C96" w:rsidRPr="00831DC0">
        <w:rPr>
          <w:rFonts w:eastAsia="Times New Roman"/>
          <w:color w:val="000000"/>
          <w:lang w:val="lt-LT"/>
        </w:rPr>
        <w:t xml:space="preserve"> priėmimo vykdymą teikiamas </w:t>
      </w:r>
      <w:r w:rsidR="00A94F80">
        <w:rPr>
          <w:rFonts w:eastAsia="Times New Roman"/>
          <w:color w:val="000000"/>
          <w:lang w:val="lt-LT"/>
        </w:rPr>
        <w:t>švietimo</w:t>
      </w:r>
      <w:r w:rsidR="009925A2">
        <w:rPr>
          <w:rFonts w:eastAsia="Times New Roman"/>
          <w:color w:val="000000"/>
          <w:lang w:val="lt-LT"/>
        </w:rPr>
        <w:t xml:space="preserve">, mokslo ir sporto ministro įgaliotos vykdyti priėmimą institucijos </w:t>
      </w:r>
      <w:r w:rsidR="00845C96" w:rsidRPr="00831DC0">
        <w:rPr>
          <w:rFonts w:eastAsia="Times New Roman"/>
          <w:color w:val="000000"/>
          <w:lang w:val="lt-LT"/>
        </w:rPr>
        <w:t>informacinėje sistemoje (toliau – Sistema)</w:t>
      </w:r>
      <w:r w:rsidR="00845C96">
        <w:rPr>
          <w:lang w:val="lt-LT"/>
        </w:rPr>
        <w:t>.</w:t>
      </w:r>
    </w:p>
    <w:p w:rsidR="009B6C61" w:rsidRPr="006010E9" w:rsidRDefault="005B178C" w:rsidP="006010E9">
      <w:pPr>
        <w:ind w:firstLine="567"/>
        <w:jc w:val="both"/>
        <w:rPr>
          <w:rFonts w:eastAsia="Times New Roman"/>
          <w:color w:val="000000"/>
          <w:lang w:val="lt-LT"/>
        </w:rPr>
      </w:pPr>
      <w:r>
        <w:rPr>
          <w:lang w:val="lt-LT"/>
        </w:rPr>
        <w:lastRenderedPageBreak/>
        <w:t>13</w:t>
      </w:r>
      <w:r w:rsidR="004F36CF">
        <w:rPr>
          <w:lang w:val="lt-LT"/>
        </w:rPr>
        <w:t xml:space="preserve">. </w:t>
      </w:r>
      <w:r w:rsidR="004F36CF" w:rsidRPr="00831DC0">
        <w:rPr>
          <w:rFonts w:eastAsia="Times New Roman"/>
          <w:color w:val="000000"/>
          <w:lang w:val="lt-LT"/>
        </w:rPr>
        <w:t xml:space="preserve">Mokytis pameistrystės mokymo </w:t>
      </w:r>
      <w:r w:rsidR="006364BB" w:rsidRPr="00831DC0">
        <w:rPr>
          <w:rFonts w:eastAsia="Times New Roman"/>
          <w:color w:val="000000"/>
          <w:lang w:val="lt-LT"/>
        </w:rPr>
        <w:t>vietoje</w:t>
      </w:r>
      <w:r w:rsidR="004F36CF" w:rsidRPr="00831DC0">
        <w:rPr>
          <w:rFonts w:eastAsia="Times New Roman"/>
          <w:color w:val="000000"/>
          <w:lang w:val="lt-LT"/>
        </w:rPr>
        <w:t xml:space="preserve"> pretenduo</w:t>
      </w:r>
      <w:r w:rsidR="00D00022" w:rsidRPr="00831DC0">
        <w:rPr>
          <w:rFonts w:eastAsia="Times New Roman"/>
          <w:color w:val="000000"/>
          <w:lang w:val="lt-LT"/>
        </w:rPr>
        <w:t>j</w:t>
      </w:r>
      <w:r w:rsidR="004F36CF" w:rsidRPr="00831DC0">
        <w:rPr>
          <w:rFonts w:eastAsia="Times New Roman"/>
          <w:color w:val="000000"/>
          <w:lang w:val="lt-LT"/>
        </w:rPr>
        <w:t xml:space="preserve">ančio </w:t>
      </w:r>
      <w:r w:rsidR="004F36CF">
        <w:rPr>
          <w:rFonts w:eastAsia="Times New Roman"/>
          <w:color w:val="000000"/>
          <w:lang w:val="lt-LT"/>
        </w:rPr>
        <w:t>a</w:t>
      </w:r>
      <w:r w:rsidR="004F36CF" w:rsidRPr="00831DC0">
        <w:rPr>
          <w:rFonts w:eastAsia="Times New Roman"/>
          <w:color w:val="000000"/>
          <w:lang w:val="lt-LT"/>
        </w:rPr>
        <w:t>smens tinkamumas mokytis</w:t>
      </w:r>
      <w:r w:rsidR="006364BB">
        <w:rPr>
          <w:rFonts w:eastAsia="Times New Roman"/>
          <w:color w:val="000000"/>
          <w:lang w:val="lt-LT"/>
        </w:rPr>
        <w:t xml:space="preserve"> pameistrystės mokymo vietoje </w:t>
      </w:r>
      <w:r w:rsidR="004F36CF" w:rsidRPr="00831DC0">
        <w:rPr>
          <w:rFonts w:eastAsia="Times New Roman"/>
          <w:color w:val="000000"/>
          <w:lang w:val="lt-LT"/>
        </w:rPr>
        <w:t>įvertinamas</w:t>
      </w:r>
      <w:r w:rsidR="00A94F80">
        <w:rPr>
          <w:rFonts w:eastAsia="Times New Roman"/>
          <w:color w:val="000000"/>
          <w:lang w:val="lt-LT"/>
        </w:rPr>
        <w:t>,</w:t>
      </w:r>
      <w:r w:rsidR="004F36CF" w:rsidRPr="00831DC0">
        <w:rPr>
          <w:rFonts w:eastAsia="Times New Roman"/>
          <w:color w:val="000000"/>
          <w:lang w:val="lt-LT"/>
        </w:rPr>
        <w:t xml:space="preserve"> laikant testą, skirtą nustatyti asmens specifiniams gebėjimams, specifinėms žinioms, bendrosioms ar profesijai reikalingoms kitoms kompetencijoms (toliau – testas).</w:t>
      </w:r>
      <w:r w:rsidR="006010E9" w:rsidRPr="006010E9">
        <w:rPr>
          <w:rFonts w:eastAsia="Times New Roman"/>
          <w:color w:val="000000"/>
          <w:lang w:val="lt-LT"/>
        </w:rPr>
        <w:t>Testo mokytis pameistrystės mokymo vietoje pretenduojantis asmuo gali nelaikyti tuo atveju, jei jį siunčia darbdavys</w:t>
      </w:r>
      <w:r w:rsidR="00A94F80">
        <w:rPr>
          <w:rFonts w:eastAsia="Times New Roman"/>
          <w:color w:val="000000"/>
          <w:lang w:val="lt-LT"/>
        </w:rPr>
        <w:t>,</w:t>
      </w:r>
      <w:r w:rsidR="006010E9" w:rsidRPr="006010E9">
        <w:rPr>
          <w:rFonts w:eastAsia="Times New Roman"/>
          <w:color w:val="000000"/>
          <w:lang w:val="lt-LT"/>
        </w:rPr>
        <w:t xml:space="preserve"> atrinkęs pagal savo taikomą atrankos būdą.</w:t>
      </w:r>
    </w:p>
    <w:p w:rsidR="009B6C61" w:rsidRPr="006010E9" w:rsidRDefault="005B178C" w:rsidP="009B6C61">
      <w:pPr>
        <w:ind w:firstLine="567"/>
        <w:jc w:val="both"/>
        <w:rPr>
          <w:rFonts w:eastAsia="Times New Roman"/>
          <w:color w:val="000000"/>
          <w:lang w:val="lt-LT"/>
        </w:rPr>
      </w:pPr>
      <w:r w:rsidRPr="006010E9">
        <w:rPr>
          <w:rFonts w:eastAsia="Times New Roman"/>
          <w:color w:val="000000"/>
          <w:lang w:val="lt-LT"/>
        </w:rPr>
        <w:t>1</w:t>
      </w:r>
      <w:r>
        <w:rPr>
          <w:rFonts w:eastAsia="Times New Roman"/>
          <w:color w:val="000000"/>
          <w:lang w:val="lt-LT"/>
        </w:rPr>
        <w:t>4</w:t>
      </w:r>
      <w:r w:rsidR="004F36CF" w:rsidRPr="006010E9">
        <w:rPr>
          <w:rFonts w:eastAsia="Times New Roman"/>
          <w:color w:val="000000"/>
          <w:lang w:val="lt-LT"/>
        </w:rPr>
        <w:t xml:space="preserve">. </w:t>
      </w:r>
      <w:r w:rsidR="009B6C61" w:rsidRPr="006010E9">
        <w:rPr>
          <w:rFonts w:eastAsia="Times New Roman"/>
          <w:color w:val="000000"/>
          <w:lang w:val="lt-LT"/>
        </w:rPr>
        <w:t xml:space="preserve">Į </w:t>
      </w:r>
      <w:r w:rsidR="00CB10F7" w:rsidRPr="006010E9">
        <w:rPr>
          <w:rFonts w:eastAsia="Times New Roman"/>
          <w:color w:val="000000"/>
          <w:lang w:val="lt-LT"/>
        </w:rPr>
        <w:t xml:space="preserve">Registrą </w:t>
      </w:r>
      <w:r w:rsidR="009B6C61" w:rsidRPr="006010E9">
        <w:rPr>
          <w:rFonts w:eastAsia="Times New Roman"/>
          <w:color w:val="000000"/>
          <w:lang w:val="lt-LT"/>
        </w:rPr>
        <w:t>įtraukti darbdaviai</w:t>
      </w:r>
      <w:r w:rsidR="009B6C61" w:rsidRPr="006010E9">
        <w:rPr>
          <w:iCs/>
          <w:lang w:val="lt-LT"/>
        </w:rPr>
        <w:t>:</w:t>
      </w:r>
    </w:p>
    <w:p w:rsidR="009B6C61" w:rsidRPr="006010E9" w:rsidRDefault="005B178C" w:rsidP="009B6C61">
      <w:pPr>
        <w:ind w:firstLine="567"/>
        <w:jc w:val="both"/>
        <w:rPr>
          <w:rFonts w:eastAsia="Times New Roman"/>
          <w:color w:val="000000"/>
        </w:rPr>
      </w:pPr>
      <w:r w:rsidRPr="006010E9">
        <w:rPr>
          <w:rFonts w:eastAsia="Times New Roman"/>
          <w:color w:val="000000"/>
        </w:rPr>
        <w:t>1</w:t>
      </w:r>
      <w:r>
        <w:rPr>
          <w:rFonts w:eastAsia="Times New Roman"/>
          <w:color w:val="000000"/>
        </w:rPr>
        <w:t>4</w:t>
      </w:r>
      <w:r w:rsidR="009B6C61" w:rsidRPr="006010E9">
        <w:rPr>
          <w:rFonts w:eastAsia="Times New Roman"/>
          <w:color w:val="000000"/>
        </w:rPr>
        <w:t>.1. rengia testus</w:t>
      </w:r>
      <w:r w:rsidR="006010E9">
        <w:rPr>
          <w:rFonts w:eastAsia="Times New Roman"/>
          <w:color w:val="000000"/>
        </w:rPr>
        <w:t xml:space="preserve"> arba savo taikomą atrankos būdą</w:t>
      </w:r>
      <w:r w:rsidR="009B6C61" w:rsidRPr="006010E9">
        <w:rPr>
          <w:rFonts w:eastAsia="Times New Roman"/>
          <w:color w:val="000000"/>
        </w:rPr>
        <w:t xml:space="preserve"> ir juos </w:t>
      </w:r>
      <w:r w:rsidR="006010E9">
        <w:rPr>
          <w:rFonts w:eastAsia="Times New Roman"/>
          <w:color w:val="000000"/>
        </w:rPr>
        <w:t>derina su</w:t>
      </w:r>
      <w:r w:rsidR="009B6C61" w:rsidRPr="006010E9">
        <w:rPr>
          <w:iCs/>
          <w:lang w:val="lt-LT"/>
        </w:rPr>
        <w:t>kvalifikacijų tvarkymo institucija</w:t>
      </w:r>
      <w:r w:rsidR="009B6C61" w:rsidRPr="006010E9">
        <w:rPr>
          <w:rFonts w:eastAsia="Times New Roman"/>
          <w:color w:val="000000"/>
        </w:rPr>
        <w:t>;</w:t>
      </w:r>
    </w:p>
    <w:p w:rsidR="009B6C61" w:rsidRPr="006010E9" w:rsidRDefault="005B178C" w:rsidP="009B6C61">
      <w:pPr>
        <w:ind w:firstLine="567"/>
        <w:jc w:val="both"/>
        <w:rPr>
          <w:rFonts w:eastAsia="Times New Roman"/>
          <w:color w:val="000000"/>
        </w:rPr>
      </w:pPr>
      <w:r w:rsidRPr="006010E9">
        <w:rPr>
          <w:rFonts w:eastAsia="Times New Roman"/>
          <w:color w:val="000000"/>
        </w:rPr>
        <w:t>1</w:t>
      </w:r>
      <w:r>
        <w:rPr>
          <w:rFonts w:eastAsia="Times New Roman"/>
          <w:color w:val="000000"/>
        </w:rPr>
        <w:t>4</w:t>
      </w:r>
      <w:r w:rsidR="009B6C61" w:rsidRPr="006010E9">
        <w:rPr>
          <w:rFonts w:eastAsia="Times New Roman"/>
          <w:color w:val="000000"/>
        </w:rPr>
        <w:t xml:space="preserve">.2. </w:t>
      </w:r>
      <w:r w:rsidR="00353CAC" w:rsidRPr="006010E9">
        <w:rPr>
          <w:rFonts w:eastAsia="Times New Roman"/>
          <w:color w:val="000000"/>
        </w:rPr>
        <w:t>S</w:t>
      </w:r>
      <w:r w:rsidR="009B6C61" w:rsidRPr="006010E9">
        <w:rPr>
          <w:rFonts w:eastAsia="Times New Roman"/>
          <w:color w:val="000000"/>
        </w:rPr>
        <w:t>istemoje pateikia informaciją apie numatytus testus</w:t>
      </w:r>
      <w:r w:rsidR="006010E9">
        <w:rPr>
          <w:rFonts w:eastAsia="Times New Roman"/>
          <w:color w:val="000000"/>
        </w:rPr>
        <w:t xml:space="preserve"> ar </w:t>
      </w:r>
      <w:r w:rsidR="006010E9" w:rsidRPr="006010E9">
        <w:rPr>
          <w:rFonts w:eastAsia="Times New Roman"/>
          <w:color w:val="000000"/>
          <w:lang w:val="lt-LT"/>
        </w:rPr>
        <w:t>savo taikomą atrankos būdą</w:t>
      </w:r>
      <w:r w:rsidR="009B6C61" w:rsidRPr="006010E9">
        <w:rPr>
          <w:rFonts w:eastAsia="Times New Roman"/>
          <w:color w:val="000000"/>
        </w:rPr>
        <w:t>, testavimo</w:t>
      </w:r>
      <w:r w:rsidR="006010E9">
        <w:rPr>
          <w:rFonts w:eastAsia="Times New Roman"/>
          <w:color w:val="000000"/>
        </w:rPr>
        <w:t xml:space="preserve"> (atrankos)</w:t>
      </w:r>
      <w:r w:rsidR="009B6C61" w:rsidRPr="006010E9">
        <w:rPr>
          <w:rFonts w:eastAsia="Times New Roman"/>
          <w:color w:val="000000"/>
        </w:rPr>
        <w:t xml:space="preserve"> datas ir vietas;</w:t>
      </w:r>
    </w:p>
    <w:p w:rsidR="004F36CF" w:rsidRPr="006010E9" w:rsidRDefault="005B178C" w:rsidP="009B6C61">
      <w:pPr>
        <w:ind w:firstLine="567"/>
        <w:jc w:val="both"/>
        <w:rPr>
          <w:rFonts w:eastAsia="Times New Roman"/>
          <w:color w:val="000000"/>
        </w:rPr>
      </w:pPr>
      <w:r w:rsidRPr="006010E9">
        <w:rPr>
          <w:rFonts w:eastAsia="Times New Roman"/>
          <w:color w:val="000000"/>
        </w:rPr>
        <w:t>1</w:t>
      </w:r>
      <w:r>
        <w:rPr>
          <w:rFonts w:eastAsia="Times New Roman"/>
          <w:color w:val="000000"/>
        </w:rPr>
        <w:t>4</w:t>
      </w:r>
      <w:r w:rsidR="009B6C61" w:rsidRPr="006010E9">
        <w:rPr>
          <w:rFonts w:eastAsia="Times New Roman"/>
          <w:color w:val="000000"/>
        </w:rPr>
        <w:t xml:space="preserve">.3. vykdo pageidaujančių </w:t>
      </w:r>
      <w:r w:rsidR="009B6C61" w:rsidRPr="006010E9">
        <w:rPr>
          <w:rFonts w:eastAsia="Times New Roman"/>
          <w:color w:val="000000"/>
          <w:lang w:val="lt-LT"/>
        </w:rPr>
        <w:t xml:space="preserve">mokytis pameistrystės mokymo </w:t>
      </w:r>
      <w:r w:rsidR="00353CAC" w:rsidRPr="006010E9">
        <w:rPr>
          <w:rFonts w:eastAsia="Times New Roman"/>
          <w:color w:val="000000"/>
          <w:lang w:val="lt-LT"/>
        </w:rPr>
        <w:t>vietose</w:t>
      </w:r>
      <w:r w:rsidR="009B6C61" w:rsidRPr="006010E9">
        <w:rPr>
          <w:rFonts w:eastAsia="Times New Roman"/>
          <w:color w:val="000000"/>
          <w:lang w:val="lt-LT"/>
        </w:rPr>
        <w:t xml:space="preserve"> asmenų testavimą</w:t>
      </w:r>
      <w:r w:rsidR="006010E9">
        <w:rPr>
          <w:rFonts w:eastAsia="Times New Roman"/>
          <w:color w:val="000000"/>
          <w:lang w:val="lt-LT"/>
        </w:rPr>
        <w:t xml:space="preserve"> (atranką)</w:t>
      </w:r>
      <w:r w:rsidR="004F36CF" w:rsidRPr="006010E9">
        <w:rPr>
          <w:rFonts w:eastAsia="Times New Roman"/>
          <w:color w:val="000000"/>
        </w:rPr>
        <w:t>.</w:t>
      </w:r>
    </w:p>
    <w:p w:rsidR="003A32F0" w:rsidRPr="006010E9" w:rsidRDefault="005B178C" w:rsidP="007E0E18">
      <w:pPr>
        <w:ind w:firstLine="567"/>
        <w:jc w:val="both"/>
        <w:rPr>
          <w:lang w:val="lt-LT"/>
        </w:rPr>
      </w:pPr>
      <w:r w:rsidRPr="006010E9">
        <w:t>1</w:t>
      </w:r>
      <w:r>
        <w:t>5</w:t>
      </w:r>
      <w:r w:rsidR="00BE0082" w:rsidRPr="006010E9">
        <w:rPr>
          <w:lang w:val="lt-LT"/>
        </w:rPr>
        <w:t xml:space="preserve">. </w:t>
      </w:r>
      <w:r w:rsidR="003A32F0" w:rsidRPr="006010E9">
        <w:rPr>
          <w:lang w:val="lt-LT"/>
        </w:rPr>
        <w:t xml:space="preserve">Pageidaujantis </w:t>
      </w:r>
      <w:r w:rsidR="00BE0082" w:rsidRPr="006010E9">
        <w:rPr>
          <w:lang w:val="lt-LT"/>
        </w:rPr>
        <w:t>mokytis</w:t>
      </w:r>
      <w:r w:rsidR="00C54092" w:rsidRPr="006010E9">
        <w:rPr>
          <w:lang w:val="lt-LT"/>
        </w:rPr>
        <w:t xml:space="preserve">pameistrystės </w:t>
      </w:r>
      <w:r w:rsidR="00845C96" w:rsidRPr="006010E9">
        <w:rPr>
          <w:lang w:val="lt-LT"/>
        </w:rPr>
        <w:t xml:space="preserve">mokymo </w:t>
      </w:r>
      <w:r w:rsidR="00353CAC" w:rsidRPr="006010E9">
        <w:rPr>
          <w:lang w:val="lt-LT"/>
        </w:rPr>
        <w:t>vietoje</w:t>
      </w:r>
      <w:r w:rsidR="003A32F0" w:rsidRPr="006010E9">
        <w:rPr>
          <w:lang w:val="lt-LT"/>
        </w:rPr>
        <w:t>asmuo turi atlikti šiuos veiksmus:</w:t>
      </w:r>
    </w:p>
    <w:p w:rsidR="00BD0C2E" w:rsidRPr="006010E9" w:rsidRDefault="005B178C" w:rsidP="005A406B">
      <w:pPr>
        <w:ind w:firstLine="567"/>
        <w:jc w:val="both"/>
        <w:rPr>
          <w:lang w:val="lt-LT"/>
        </w:rPr>
      </w:pPr>
      <w:r w:rsidRPr="006010E9">
        <w:rPr>
          <w:lang w:val="lt-LT"/>
        </w:rPr>
        <w:t>1</w:t>
      </w:r>
      <w:r>
        <w:rPr>
          <w:lang w:val="lt-LT"/>
        </w:rPr>
        <w:t>5</w:t>
      </w:r>
      <w:r w:rsidR="003A32F0" w:rsidRPr="006010E9">
        <w:rPr>
          <w:lang w:val="lt-LT"/>
        </w:rPr>
        <w:t>.</w:t>
      </w:r>
      <w:r w:rsidR="007E0E18" w:rsidRPr="006010E9">
        <w:rPr>
          <w:lang w:val="lt-LT"/>
        </w:rPr>
        <w:t>1</w:t>
      </w:r>
      <w:r w:rsidR="003A32F0" w:rsidRPr="006010E9">
        <w:rPr>
          <w:lang w:val="lt-LT"/>
        </w:rPr>
        <w:t xml:space="preserve">. </w:t>
      </w:r>
      <w:r w:rsidR="00DB52F7" w:rsidRPr="006010E9">
        <w:rPr>
          <w:lang w:val="lt-LT"/>
        </w:rPr>
        <w:t>S</w:t>
      </w:r>
      <w:r w:rsidR="00F56218" w:rsidRPr="006010E9">
        <w:rPr>
          <w:lang w:val="lt-LT"/>
        </w:rPr>
        <w:t xml:space="preserve">istemoje </w:t>
      </w:r>
      <w:r w:rsidR="003A32F0" w:rsidRPr="006010E9">
        <w:rPr>
          <w:lang w:val="lt-LT"/>
        </w:rPr>
        <w:t xml:space="preserve">pasirinkti pagal jo pasirinktą </w:t>
      </w:r>
      <w:r w:rsidR="00DB52F7" w:rsidRPr="006010E9">
        <w:rPr>
          <w:lang w:val="lt-LT"/>
        </w:rPr>
        <w:t xml:space="preserve">mokymo </w:t>
      </w:r>
      <w:r w:rsidR="003A32F0" w:rsidRPr="006010E9">
        <w:rPr>
          <w:lang w:val="lt-LT"/>
        </w:rPr>
        <w:t>programą mokytis siūlantį ir laisvą pameistrystės vietą deklaravusį darbdavį ar dar</w:t>
      </w:r>
      <w:r w:rsidR="00BD0C2E" w:rsidRPr="006010E9">
        <w:rPr>
          <w:lang w:val="lt-LT"/>
        </w:rPr>
        <w:t>bdavių konsorciumą;</w:t>
      </w:r>
    </w:p>
    <w:p w:rsidR="00F22A5F" w:rsidRPr="006010E9" w:rsidRDefault="005B178C" w:rsidP="005A406B">
      <w:pPr>
        <w:ind w:firstLine="567"/>
        <w:jc w:val="both"/>
        <w:rPr>
          <w:lang w:val="lt-LT"/>
        </w:rPr>
      </w:pPr>
      <w:r w:rsidRPr="006010E9">
        <w:rPr>
          <w:lang w:val="lt-LT"/>
        </w:rPr>
        <w:t>1</w:t>
      </w:r>
      <w:r>
        <w:rPr>
          <w:lang w:val="lt-LT"/>
        </w:rPr>
        <w:t>5</w:t>
      </w:r>
      <w:r w:rsidR="00F22A5F" w:rsidRPr="006010E9">
        <w:rPr>
          <w:lang w:val="lt-LT"/>
        </w:rPr>
        <w:t>.</w:t>
      </w:r>
      <w:r w:rsidR="007E0E18" w:rsidRPr="006010E9">
        <w:rPr>
          <w:lang w:val="lt-LT"/>
        </w:rPr>
        <w:t>2</w:t>
      </w:r>
      <w:r w:rsidR="00F22A5F" w:rsidRPr="006010E9">
        <w:rPr>
          <w:lang w:val="lt-LT"/>
        </w:rPr>
        <w:t xml:space="preserve">. </w:t>
      </w:r>
      <w:r w:rsidR="00C54092" w:rsidRPr="006010E9">
        <w:rPr>
          <w:lang w:val="lt-LT"/>
        </w:rPr>
        <w:t xml:space="preserve">kreiptis </w:t>
      </w:r>
      <w:r w:rsidR="00DB52F7" w:rsidRPr="006010E9">
        <w:rPr>
          <w:lang w:val="lt-LT"/>
        </w:rPr>
        <w:t>S</w:t>
      </w:r>
      <w:r w:rsidR="00230673" w:rsidRPr="006010E9">
        <w:rPr>
          <w:lang w:val="lt-LT"/>
        </w:rPr>
        <w:t>istemoje</w:t>
      </w:r>
      <w:r w:rsidR="003A32F0" w:rsidRPr="006010E9">
        <w:rPr>
          <w:lang w:val="lt-LT"/>
        </w:rPr>
        <w:t xml:space="preserve"> nurodytu adresu dėl galimybės dalyvauti </w:t>
      </w:r>
      <w:r w:rsidR="00EB04AB" w:rsidRPr="006010E9">
        <w:rPr>
          <w:lang w:val="lt-LT"/>
        </w:rPr>
        <w:t xml:space="preserve">pasirinkto </w:t>
      </w:r>
      <w:r w:rsidR="003A32F0" w:rsidRPr="006010E9">
        <w:rPr>
          <w:lang w:val="lt-LT"/>
        </w:rPr>
        <w:t>darbdavio ar darbdavių konsorciumo vykdomame būsimo pa</w:t>
      </w:r>
      <w:r w:rsidR="00F22A5F" w:rsidRPr="006010E9">
        <w:rPr>
          <w:lang w:val="lt-LT"/>
        </w:rPr>
        <w:t>meistrio testavime / atrankoje;</w:t>
      </w:r>
    </w:p>
    <w:p w:rsidR="00EA0B7A" w:rsidRPr="006010E9" w:rsidRDefault="005B178C" w:rsidP="005A406B">
      <w:pPr>
        <w:ind w:firstLine="567"/>
        <w:jc w:val="both"/>
        <w:rPr>
          <w:lang w:val="lt-LT"/>
        </w:rPr>
      </w:pPr>
      <w:r w:rsidRPr="006010E9">
        <w:rPr>
          <w:lang w:val="lt-LT"/>
        </w:rPr>
        <w:t>1</w:t>
      </w:r>
      <w:r>
        <w:rPr>
          <w:lang w:val="lt-LT"/>
        </w:rPr>
        <w:t>5</w:t>
      </w:r>
      <w:r w:rsidR="00F22A5F" w:rsidRPr="006010E9">
        <w:rPr>
          <w:lang w:val="lt-LT"/>
        </w:rPr>
        <w:t>.</w:t>
      </w:r>
      <w:r w:rsidR="00F55825" w:rsidRPr="006010E9">
        <w:rPr>
          <w:lang w:val="lt-LT"/>
        </w:rPr>
        <w:t>3</w:t>
      </w:r>
      <w:r w:rsidR="00F22A5F" w:rsidRPr="006010E9">
        <w:rPr>
          <w:lang w:val="lt-LT"/>
        </w:rPr>
        <w:t xml:space="preserve">. </w:t>
      </w:r>
      <w:r w:rsidR="00EA0B7A" w:rsidRPr="006010E9">
        <w:rPr>
          <w:lang w:val="lt-LT"/>
        </w:rPr>
        <w:t>būsimo pameistrio testavimą / atranką vykdančiam darbdaviui pateikti pameistriui</w:t>
      </w:r>
      <w:r w:rsidR="00431665" w:rsidRPr="006010E9">
        <w:rPr>
          <w:lang w:val="lt-LT"/>
        </w:rPr>
        <w:t xml:space="preserve"> taikomą minimalų amžių ir išsilavinimo lygįpatvirtinančius</w:t>
      </w:r>
      <w:r w:rsidR="00EA0B7A" w:rsidRPr="006010E9">
        <w:rPr>
          <w:lang w:val="lt-LT"/>
        </w:rPr>
        <w:t xml:space="preserve"> dokumentus.</w:t>
      </w:r>
    </w:p>
    <w:p w:rsidR="00FB76CF" w:rsidRDefault="005B178C" w:rsidP="00347065">
      <w:pPr>
        <w:ind w:firstLine="567"/>
        <w:jc w:val="both"/>
        <w:rPr>
          <w:lang w:val="lt-LT"/>
        </w:rPr>
      </w:pPr>
      <w:r>
        <w:rPr>
          <w:lang w:val="lt-LT"/>
        </w:rPr>
        <w:t>16</w:t>
      </w:r>
      <w:r w:rsidR="00EA0B7A" w:rsidRPr="006010E9">
        <w:rPr>
          <w:lang w:val="lt-LT"/>
        </w:rPr>
        <w:t xml:space="preserve">. </w:t>
      </w:r>
      <w:r w:rsidR="00EB04AB" w:rsidRPr="006010E9">
        <w:rPr>
          <w:lang w:val="lt-LT"/>
        </w:rPr>
        <w:t>Sistemoje</w:t>
      </w:r>
      <w:r w:rsidR="003A32F0" w:rsidRPr="006010E9">
        <w:rPr>
          <w:lang w:val="lt-LT"/>
        </w:rPr>
        <w:t xml:space="preserve"> esant daugiau nei vienam darbdaviui ar darbdavių konsorciumui, siūlančiam mokymą pagal asmens pasirinktą mokymo programą, siekiantis testavime / atrankoje į laisvą pameistrystės vietą dalyvauti asmuo ga</w:t>
      </w:r>
      <w:r w:rsidR="00685E73" w:rsidRPr="006010E9">
        <w:rPr>
          <w:lang w:val="lt-LT"/>
        </w:rPr>
        <w:t>li kreiptis į kelis darbdavius.</w:t>
      </w:r>
    </w:p>
    <w:p w:rsidR="00D00022" w:rsidRDefault="005B178C" w:rsidP="00FB76CF">
      <w:pPr>
        <w:ind w:firstLine="567"/>
        <w:jc w:val="both"/>
        <w:rPr>
          <w:lang w:val="lt-LT"/>
        </w:rPr>
      </w:pPr>
      <w:r>
        <w:rPr>
          <w:lang w:val="lt-LT"/>
        </w:rPr>
        <w:t>17</w:t>
      </w:r>
      <w:r w:rsidR="00685E73">
        <w:rPr>
          <w:lang w:val="lt-LT"/>
        </w:rPr>
        <w:t xml:space="preserve">. </w:t>
      </w:r>
      <w:r w:rsidR="00D00022">
        <w:rPr>
          <w:lang w:val="lt-LT"/>
        </w:rPr>
        <w:t>Asmen</w:t>
      </w:r>
      <w:r w:rsidR="00D92119">
        <w:rPr>
          <w:lang w:val="lt-LT"/>
        </w:rPr>
        <w:t>į</w:t>
      </w:r>
      <w:r w:rsidR="00D00022">
        <w:rPr>
          <w:lang w:val="lt-LT"/>
        </w:rPr>
        <w:t xml:space="preserve"> testavęs </w:t>
      </w:r>
      <w:r w:rsidR="006010E9">
        <w:rPr>
          <w:lang w:val="lt-LT"/>
        </w:rPr>
        <w:t xml:space="preserve">arba savo atrankos būdą taikęs </w:t>
      </w:r>
      <w:r w:rsidR="00D00022">
        <w:rPr>
          <w:lang w:val="lt-LT"/>
        </w:rPr>
        <w:t>darbdavys arba darbdavių konsorciumas:</w:t>
      </w:r>
    </w:p>
    <w:p w:rsidR="00D00022" w:rsidRDefault="005B178C" w:rsidP="00FB76CF">
      <w:pPr>
        <w:ind w:firstLine="567"/>
        <w:jc w:val="both"/>
        <w:rPr>
          <w:lang w:val="lt-LT"/>
        </w:rPr>
      </w:pPr>
      <w:r>
        <w:rPr>
          <w:lang w:val="lt-LT"/>
        </w:rPr>
        <w:t>17</w:t>
      </w:r>
      <w:r w:rsidR="00D00022" w:rsidRPr="003E1EDB">
        <w:rPr>
          <w:lang w:val="lt-LT"/>
        </w:rPr>
        <w:t xml:space="preserve">.1. </w:t>
      </w:r>
      <w:r w:rsidR="00FA18E5">
        <w:rPr>
          <w:lang w:val="lt-LT"/>
        </w:rPr>
        <w:t>S</w:t>
      </w:r>
      <w:r w:rsidR="00D00022">
        <w:rPr>
          <w:lang w:val="lt-LT"/>
        </w:rPr>
        <w:t>istemoje įveda informaciją</w:t>
      </w:r>
      <w:r w:rsidR="00FB76CF">
        <w:rPr>
          <w:lang w:val="lt-LT"/>
        </w:rPr>
        <w:t xml:space="preserve"> apie asmens </w:t>
      </w:r>
      <w:r w:rsidR="00C63A1A">
        <w:rPr>
          <w:lang w:val="lt-LT"/>
        </w:rPr>
        <w:t xml:space="preserve">įvertinimo </w:t>
      </w:r>
      <w:r w:rsidR="00FB76CF">
        <w:rPr>
          <w:lang w:val="lt-LT"/>
        </w:rPr>
        <w:t>rezultatus</w:t>
      </w:r>
      <w:r w:rsidR="00D00022">
        <w:rPr>
          <w:lang w:val="lt-LT"/>
        </w:rPr>
        <w:t xml:space="preserve"> (</w:t>
      </w:r>
      <w:r w:rsidR="0023446A">
        <w:rPr>
          <w:lang w:val="lt-LT"/>
        </w:rPr>
        <w:t>S</w:t>
      </w:r>
      <w:r w:rsidR="00D00022">
        <w:rPr>
          <w:lang w:val="lt-LT"/>
        </w:rPr>
        <w:t xml:space="preserve">istema testuotą asmenį apie </w:t>
      </w:r>
      <w:r w:rsidR="00C63A1A">
        <w:rPr>
          <w:lang w:val="lt-LT"/>
        </w:rPr>
        <w:t xml:space="preserve">įvertinimo </w:t>
      </w:r>
      <w:r w:rsidR="00D00022">
        <w:rPr>
          <w:lang w:val="lt-LT"/>
        </w:rPr>
        <w:t xml:space="preserve">rezultatus informuoja </w:t>
      </w:r>
      <w:r w:rsidR="00D00022">
        <w:rPr>
          <w:rFonts w:eastAsia="Times New Roman"/>
          <w:color w:val="000000"/>
          <w:lang w:val="lt-LT"/>
        </w:rPr>
        <w:t>jo nurodytu elektroninio pašto adresu</w:t>
      </w:r>
      <w:r w:rsidR="00D00022">
        <w:rPr>
          <w:lang w:val="lt-LT"/>
        </w:rPr>
        <w:t>);</w:t>
      </w:r>
    </w:p>
    <w:p w:rsidR="003A32F0" w:rsidRPr="003E1EDB" w:rsidRDefault="005B178C" w:rsidP="00FB76CF">
      <w:pPr>
        <w:ind w:firstLine="567"/>
        <w:jc w:val="both"/>
        <w:rPr>
          <w:rFonts w:eastAsia="Times New Roman"/>
          <w:lang w:val="lt-LT"/>
        </w:rPr>
      </w:pPr>
      <w:r>
        <w:rPr>
          <w:lang w:val="lt-LT"/>
        </w:rPr>
        <w:t>17</w:t>
      </w:r>
      <w:r w:rsidR="00D00022" w:rsidRPr="003E1EDB">
        <w:rPr>
          <w:lang w:val="lt-LT"/>
        </w:rPr>
        <w:t xml:space="preserve">.2. </w:t>
      </w:r>
      <w:r w:rsidR="00C63A1A">
        <w:rPr>
          <w:lang w:val="lt-LT"/>
        </w:rPr>
        <w:t xml:space="preserve">įvertinimo </w:t>
      </w:r>
      <w:r w:rsidR="00D00022">
        <w:rPr>
          <w:lang w:val="lt-LT"/>
        </w:rPr>
        <w:t xml:space="preserve">rezultatų galiojimo laikotarpiui </w:t>
      </w:r>
      <w:r w:rsidR="0023446A">
        <w:rPr>
          <w:lang w:val="lt-LT"/>
        </w:rPr>
        <w:t>S</w:t>
      </w:r>
      <w:r w:rsidR="00D00022">
        <w:rPr>
          <w:lang w:val="lt-LT"/>
        </w:rPr>
        <w:t>ąraše rezervuoja atitinkam</w:t>
      </w:r>
      <w:r w:rsidR="0023446A">
        <w:rPr>
          <w:lang w:val="lt-LT"/>
        </w:rPr>
        <w:t>ą</w:t>
      </w:r>
      <w:r w:rsidR="00D00022">
        <w:rPr>
          <w:lang w:val="lt-LT"/>
        </w:rPr>
        <w:t xml:space="preserve"> vieną pameistrystės</w:t>
      </w:r>
      <w:r w:rsidR="0023446A">
        <w:rPr>
          <w:lang w:val="lt-LT"/>
        </w:rPr>
        <w:t xml:space="preserve"> mokymo</w:t>
      </w:r>
      <w:r w:rsidR="00D00022">
        <w:rPr>
          <w:lang w:val="lt-LT"/>
        </w:rPr>
        <w:t xml:space="preserve"> vietą </w:t>
      </w:r>
      <w:r w:rsidR="00D00022">
        <w:rPr>
          <w:iCs/>
          <w:lang w:val="lt-LT"/>
        </w:rPr>
        <w:t>kvalifikacijų tvarkymo institucijos vadovo nustatyta tvarka</w:t>
      </w:r>
      <w:r w:rsidR="00FB76CF">
        <w:rPr>
          <w:rFonts w:eastAsia="Times New Roman"/>
          <w:color w:val="000000"/>
          <w:lang w:val="lt-LT"/>
        </w:rPr>
        <w:t>.</w:t>
      </w:r>
    </w:p>
    <w:p w:rsidR="00A32049" w:rsidRDefault="005B178C" w:rsidP="00D00022">
      <w:pPr>
        <w:ind w:firstLine="567"/>
        <w:jc w:val="both"/>
        <w:rPr>
          <w:lang w:val="lt-LT"/>
        </w:rPr>
      </w:pPr>
      <w:r>
        <w:rPr>
          <w:lang w:val="lt-LT"/>
        </w:rPr>
        <w:t>18</w:t>
      </w:r>
      <w:r w:rsidR="00685E73">
        <w:rPr>
          <w:lang w:val="lt-LT"/>
        </w:rPr>
        <w:t xml:space="preserve">. </w:t>
      </w:r>
      <w:r w:rsidR="00C63A1A">
        <w:rPr>
          <w:lang w:val="lt-LT"/>
        </w:rPr>
        <w:t xml:space="preserve">Įvertinimo </w:t>
      </w:r>
      <w:r w:rsidR="00230673">
        <w:rPr>
          <w:lang w:val="lt-LT"/>
        </w:rPr>
        <w:t>rezultatai galioja ne ilgiau</w:t>
      </w:r>
      <w:r w:rsidR="00347065">
        <w:rPr>
          <w:lang w:val="lt-LT"/>
        </w:rPr>
        <w:t>kaip</w:t>
      </w:r>
      <w:r w:rsidR="00685E73">
        <w:rPr>
          <w:lang w:val="lt-LT"/>
        </w:rPr>
        <w:t xml:space="preserve"> 3 mėnesi</w:t>
      </w:r>
      <w:r w:rsidR="00347065">
        <w:rPr>
          <w:lang w:val="lt-LT"/>
        </w:rPr>
        <w:t>us</w:t>
      </w:r>
      <w:r w:rsidR="00685E73">
        <w:rPr>
          <w:lang w:val="lt-LT"/>
        </w:rPr>
        <w:t xml:space="preserve"> nuo </w:t>
      </w:r>
      <w:r w:rsidR="003B681B">
        <w:rPr>
          <w:lang w:val="lt-LT"/>
        </w:rPr>
        <w:t xml:space="preserve">atitinkamos informacijos </w:t>
      </w:r>
      <w:r w:rsidR="00685E73">
        <w:rPr>
          <w:lang w:val="lt-LT"/>
        </w:rPr>
        <w:t>p</w:t>
      </w:r>
      <w:r w:rsidR="003A32F0" w:rsidRPr="00414F78">
        <w:rPr>
          <w:lang w:val="lt-LT"/>
        </w:rPr>
        <w:t>ažym</w:t>
      </w:r>
      <w:r w:rsidR="003B681B">
        <w:rPr>
          <w:lang w:val="lt-LT"/>
        </w:rPr>
        <w:t xml:space="preserve">ėjimo </w:t>
      </w:r>
      <w:r w:rsidR="0023446A">
        <w:rPr>
          <w:lang w:val="lt-LT"/>
        </w:rPr>
        <w:t>S</w:t>
      </w:r>
      <w:r w:rsidR="003B681B">
        <w:rPr>
          <w:lang w:val="lt-LT"/>
        </w:rPr>
        <w:t>istemoje</w:t>
      </w:r>
      <w:r w:rsidR="003A32F0" w:rsidRPr="00414F78">
        <w:rPr>
          <w:lang w:val="lt-LT"/>
        </w:rPr>
        <w:t xml:space="preserve"> dienos.</w:t>
      </w:r>
      <w:bookmarkStart w:id="1" w:name="part_83462b01874d41adb5d620c2e7883e8a"/>
      <w:bookmarkStart w:id="2" w:name="part_258354e082ff4c1db38705b979bd4e94"/>
      <w:bookmarkEnd w:id="1"/>
      <w:bookmarkEnd w:id="2"/>
    </w:p>
    <w:p w:rsidR="00EB5DE1" w:rsidRDefault="005B178C" w:rsidP="00EC447E">
      <w:pPr>
        <w:ind w:firstLine="567"/>
        <w:jc w:val="both"/>
        <w:rPr>
          <w:lang w:val="lt-LT"/>
        </w:rPr>
      </w:pPr>
      <w:r>
        <w:rPr>
          <w:lang w:val="lt-LT"/>
        </w:rPr>
        <w:t>19</w:t>
      </w:r>
      <w:r w:rsidR="00EB5DE1">
        <w:rPr>
          <w:lang w:val="lt-LT"/>
        </w:rPr>
        <w:t xml:space="preserve">. Vykstant centralizuotam priėmimui į pameistrystės mokymo vietas gali pretenduoti </w:t>
      </w:r>
      <w:r w:rsidR="00EC447E">
        <w:rPr>
          <w:lang w:val="lt-LT"/>
        </w:rPr>
        <w:t>ir asmenys</w:t>
      </w:r>
      <w:r w:rsidR="00A94F80">
        <w:rPr>
          <w:lang w:val="lt-LT"/>
        </w:rPr>
        <w:t>,</w:t>
      </w:r>
      <w:r w:rsidR="00EC447E">
        <w:rPr>
          <w:lang w:val="lt-LT"/>
        </w:rPr>
        <w:t xml:space="preserve"> turintys</w:t>
      </w:r>
      <w:r w:rsidR="00EB5DE1">
        <w:rPr>
          <w:lang w:val="lt-LT"/>
        </w:rPr>
        <w:t xml:space="preserve"> galiojančią pameistrystės darbo sutartį, kurios elektroninė kopija pateikiama centralizuotoje priėmimo sistemoje.</w:t>
      </w:r>
    </w:p>
    <w:p w:rsidR="00232020" w:rsidRDefault="005B178C" w:rsidP="000910D6">
      <w:pPr>
        <w:ind w:firstLine="567"/>
        <w:jc w:val="both"/>
        <w:rPr>
          <w:iCs/>
          <w:lang w:val="lt-LT"/>
        </w:rPr>
      </w:pPr>
      <w:r>
        <w:rPr>
          <w:lang w:val="lt-LT"/>
        </w:rPr>
        <w:t>20</w:t>
      </w:r>
      <w:r w:rsidR="00EB5DE1">
        <w:rPr>
          <w:lang w:val="lt-LT"/>
        </w:rPr>
        <w:t xml:space="preserve">. </w:t>
      </w:r>
      <w:r w:rsidR="00E62DA4" w:rsidRPr="00E62DA4">
        <w:rPr>
          <w:iCs/>
          <w:lang w:val="lt-LT"/>
        </w:rPr>
        <w:t xml:space="preserve">Asmenys, įgiję kvalifikaciją pagal pirminio </w:t>
      </w:r>
      <w:r w:rsidR="0080128B">
        <w:rPr>
          <w:iCs/>
          <w:lang w:val="lt-LT"/>
        </w:rPr>
        <w:t xml:space="preserve">formaliojo </w:t>
      </w:r>
      <w:r w:rsidR="00E62DA4" w:rsidRPr="00E62DA4">
        <w:rPr>
          <w:iCs/>
          <w:lang w:val="lt-LT"/>
        </w:rPr>
        <w:t xml:space="preserve">profesinio mokymo programą, išskyrus tuos, kurie įgijo kvalifikaciją kartu su pagrindiniu išsilavinimu ir nuosekliai mokydamiesi (arba nenutraukę mokymosi) įgijo kitą kvalifikaciją kartu su viduriniu išsilavinimu, taip pat asmenys, turintys aukštojo mokslo kvalifikaciją ir siekiantys mokytis valstybės finansuojamoje </w:t>
      </w:r>
      <w:r w:rsidR="0080128B">
        <w:rPr>
          <w:iCs/>
          <w:lang w:val="lt-LT"/>
        </w:rPr>
        <w:t>pameistrystės mokymo vietoje, priimami mokytis pagal tęstinio formaliojo profesinio mokymoarba neformaliojo profesinio mokymo programą.</w:t>
      </w:r>
    </w:p>
    <w:p w:rsidR="00B855AE" w:rsidRDefault="005B178C" w:rsidP="00D55A78">
      <w:pPr>
        <w:ind w:firstLine="567"/>
        <w:jc w:val="both"/>
        <w:rPr>
          <w:lang w:val="lt-LT"/>
        </w:rPr>
      </w:pPr>
      <w:r>
        <w:rPr>
          <w:lang w:val="lt-LT"/>
        </w:rPr>
        <w:t>2</w:t>
      </w:r>
      <w:r>
        <w:t>1</w:t>
      </w:r>
      <w:r w:rsidR="00C24FE0" w:rsidRPr="00414F78">
        <w:rPr>
          <w:lang w:val="lt-LT"/>
        </w:rPr>
        <w:t>. Mokytis</w:t>
      </w:r>
      <w:r w:rsidR="00C24FE0">
        <w:rPr>
          <w:lang w:val="lt-LT"/>
        </w:rPr>
        <w:t xml:space="preserve">pameistrystės mokymo vietoje turi teisę pretenduoti ir mokytis </w:t>
      </w:r>
      <w:r w:rsidR="00C24FE0" w:rsidRPr="00414F78">
        <w:rPr>
          <w:lang w:val="lt-LT"/>
        </w:rPr>
        <w:t>pagal formaliojo pirminio arba tęstinio profesinio mokymo programą mokykline mokymo forma įstojęs asmuo</w:t>
      </w:r>
      <w:r w:rsidR="00C24FE0">
        <w:rPr>
          <w:lang w:val="lt-LT"/>
        </w:rPr>
        <w:t>.</w:t>
      </w:r>
      <w:r w:rsidR="000910D6">
        <w:rPr>
          <w:lang w:val="lt-LT"/>
        </w:rPr>
        <w:t xml:space="preserve">Sąraše </w:t>
      </w:r>
      <w:r w:rsidR="00C24FE0">
        <w:rPr>
          <w:lang w:val="lt-LT"/>
        </w:rPr>
        <w:t xml:space="preserve">atsiradus jo pasirinktą </w:t>
      </w:r>
      <w:r w:rsidR="00BB39F3">
        <w:rPr>
          <w:lang w:val="lt-LT"/>
        </w:rPr>
        <w:t xml:space="preserve">mokymo </w:t>
      </w:r>
      <w:r w:rsidR="00C24FE0">
        <w:rPr>
          <w:lang w:val="lt-LT"/>
        </w:rPr>
        <w:t xml:space="preserve">programą atitinkančiai laisvai pameistrystės mokymo vietai, jis, likus ne mažiau nei </w:t>
      </w:r>
      <w:r w:rsidR="002F09DC">
        <w:rPr>
          <w:lang w:val="lt-LT"/>
        </w:rPr>
        <w:t xml:space="preserve">6 </w:t>
      </w:r>
      <w:r w:rsidR="00C63A1A">
        <w:rPr>
          <w:lang w:val="lt-LT"/>
        </w:rPr>
        <w:t xml:space="preserve">mėnesiams </w:t>
      </w:r>
      <w:r w:rsidR="00C24FE0">
        <w:rPr>
          <w:lang w:val="lt-LT"/>
        </w:rPr>
        <w:t xml:space="preserve">visos </w:t>
      </w:r>
      <w:r w:rsidR="00C24FE0" w:rsidRPr="00414F78">
        <w:rPr>
          <w:lang w:val="lt-LT"/>
        </w:rPr>
        <w:t xml:space="preserve">profesinio mokymo programos </w:t>
      </w:r>
      <w:r w:rsidR="008473B2">
        <w:rPr>
          <w:lang w:val="lt-LT"/>
        </w:rPr>
        <w:t xml:space="preserve">įgyvendinimo </w:t>
      </w:r>
      <w:r w:rsidR="00C24FE0" w:rsidRPr="00414F78">
        <w:rPr>
          <w:lang w:val="lt-LT"/>
        </w:rPr>
        <w:t>trukmės</w:t>
      </w:r>
      <w:r w:rsidR="00FF1F00">
        <w:rPr>
          <w:lang w:val="lt-LT"/>
        </w:rPr>
        <w:t>,</w:t>
      </w:r>
      <w:r w:rsidR="00C24FE0">
        <w:rPr>
          <w:lang w:val="lt-LT"/>
        </w:rPr>
        <w:t xml:space="preserve"> gali </w:t>
      </w:r>
      <w:r w:rsidR="00C24FE0" w:rsidRPr="00414F78">
        <w:rPr>
          <w:lang w:val="lt-LT"/>
        </w:rPr>
        <w:t>kreiptis į atitinkamą darbdavį ar darbdavių konsorciumą</w:t>
      </w:r>
      <w:r w:rsidR="00FE56E7">
        <w:rPr>
          <w:lang w:val="lt-LT"/>
        </w:rPr>
        <w:t xml:space="preserve"> dėl</w:t>
      </w:r>
      <w:r w:rsidR="00982367" w:rsidRPr="00414F78">
        <w:rPr>
          <w:lang w:val="lt-LT"/>
        </w:rPr>
        <w:t>galimybės dalyvauti darbdavio ar darbdavių konsorciumo vykdomame būsimo pa</w:t>
      </w:r>
      <w:r w:rsidR="00982367">
        <w:rPr>
          <w:lang w:val="lt-LT"/>
        </w:rPr>
        <w:t>meistrio testavime / atrankoje.</w:t>
      </w:r>
    </w:p>
    <w:p w:rsidR="00B855AE" w:rsidRDefault="005B178C" w:rsidP="00D55A78">
      <w:pPr>
        <w:ind w:firstLine="567"/>
        <w:jc w:val="both"/>
        <w:rPr>
          <w:lang w:val="lt-LT"/>
        </w:rPr>
      </w:pPr>
      <w:r>
        <w:rPr>
          <w:lang w:val="lt-LT"/>
        </w:rPr>
        <w:t>22</w:t>
      </w:r>
      <w:r w:rsidR="00B855AE">
        <w:rPr>
          <w:lang w:val="lt-LT"/>
        </w:rPr>
        <w:t>. Sėkmingai išlaikęs testą</w:t>
      </w:r>
      <w:r w:rsidR="00C63A1A">
        <w:rPr>
          <w:lang w:val="lt-LT"/>
        </w:rPr>
        <w:t>/ įveikęs atranką</w:t>
      </w:r>
      <w:r w:rsidR="00B855AE">
        <w:rPr>
          <w:lang w:val="lt-LT"/>
        </w:rPr>
        <w:t xml:space="preserve"> mokykline mokymosi forma besimokantis asmuo gauna jį testavusio darbdavio ar darbdavių konsorciumo atstovo išduodamą</w:t>
      </w:r>
      <w:r w:rsidR="00C0345D">
        <w:rPr>
          <w:lang w:val="lt-LT"/>
        </w:rPr>
        <w:t xml:space="preserve"> laisvos</w:t>
      </w:r>
      <w:r w:rsidR="00B855AE">
        <w:t xml:space="preserve"> formos</w:t>
      </w:r>
      <w:r w:rsidR="00B855AE">
        <w:rPr>
          <w:lang w:val="lt-LT"/>
        </w:rPr>
        <w:t xml:space="preserve"> pažymą dėl sutikimo </w:t>
      </w:r>
      <w:r w:rsidR="00C0345D">
        <w:rPr>
          <w:lang w:val="lt-LT"/>
        </w:rPr>
        <w:t xml:space="preserve">priimti asmenį į </w:t>
      </w:r>
      <w:r w:rsidR="00DF1F2E">
        <w:rPr>
          <w:lang w:val="lt-LT"/>
        </w:rPr>
        <w:t xml:space="preserve">laisvą </w:t>
      </w:r>
      <w:r w:rsidR="00B855AE">
        <w:rPr>
          <w:lang w:val="lt-LT"/>
        </w:rPr>
        <w:t xml:space="preserve">pameistrystės mokymo </w:t>
      </w:r>
      <w:r w:rsidR="00DF1F2E">
        <w:rPr>
          <w:lang w:val="lt-LT"/>
        </w:rPr>
        <w:t>vietą</w:t>
      </w:r>
      <w:r w:rsidR="00B855AE">
        <w:rPr>
          <w:lang w:val="lt-LT"/>
        </w:rPr>
        <w:t xml:space="preserve"> (toliau – pažyma).</w:t>
      </w:r>
    </w:p>
    <w:p w:rsidR="00D55A78" w:rsidRDefault="005B178C" w:rsidP="00D55A78">
      <w:pPr>
        <w:ind w:firstLine="567"/>
        <w:jc w:val="both"/>
        <w:rPr>
          <w:iCs/>
          <w:lang w:val="lt-LT"/>
        </w:rPr>
      </w:pPr>
      <w:r>
        <w:rPr>
          <w:lang w:val="lt-LT"/>
        </w:rPr>
        <w:lastRenderedPageBreak/>
        <w:t>2</w:t>
      </w:r>
      <w:r>
        <w:t>3</w:t>
      </w:r>
      <w:r w:rsidR="00B855AE">
        <w:rPr>
          <w:lang w:val="lt-LT"/>
        </w:rPr>
        <w:t xml:space="preserve">. </w:t>
      </w:r>
      <w:r w:rsidR="00B97B3F">
        <w:rPr>
          <w:lang w:val="lt-LT"/>
        </w:rPr>
        <w:t>P</w:t>
      </w:r>
      <w:r w:rsidR="00C24FE0" w:rsidRPr="00414F78">
        <w:rPr>
          <w:lang w:val="lt-LT"/>
        </w:rPr>
        <w:t>ažymą</w:t>
      </w:r>
      <w:r w:rsidR="00B97B3F">
        <w:rPr>
          <w:lang w:val="lt-LT"/>
        </w:rPr>
        <w:t xml:space="preserve"> gavusiam asmeniui</w:t>
      </w:r>
      <w:r w:rsidR="00C24FE0" w:rsidRPr="00414F78">
        <w:rPr>
          <w:lang w:val="lt-LT"/>
        </w:rPr>
        <w:t xml:space="preserve"> ją pat</w:t>
      </w:r>
      <w:r w:rsidR="00B97B3F">
        <w:rPr>
          <w:lang w:val="lt-LT"/>
        </w:rPr>
        <w:t>eikus profesinio mokymo įstaigai</w:t>
      </w:r>
      <w:r w:rsidR="00C24FE0" w:rsidRPr="00414F78">
        <w:rPr>
          <w:lang w:val="lt-LT"/>
        </w:rPr>
        <w:t xml:space="preserve">, </w:t>
      </w:r>
      <w:r w:rsidR="00B97B3F">
        <w:rPr>
          <w:lang w:val="lt-LT"/>
        </w:rPr>
        <w:t xml:space="preserve">kurioje </w:t>
      </w:r>
      <w:r w:rsidR="00B238CE">
        <w:rPr>
          <w:lang w:val="lt-LT"/>
        </w:rPr>
        <w:t xml:space="preserve">jis </w:t>
      </w:r>
      <w:r w:rsidR="00B97B3F">
        <w:rPr>
          <w:lang w:val="lt-LT"/>
        </w:rPr>
        <w:t>mokosi mokykline mokymo forma, ši privalo</w:t>
      </w:r>
      <w:r w:rsidR="00C24FE0" w:rsidRPr="00414F78">
        <w:rPr>
          <w:lang w:val="lt-LT"/>
        </w:rPr>
        <w:t>:</w:t>
      </w:r>
    </w:p>
    <w:p w:rsidR="00D55A78" w:rsidRDefault="005B178C" w:rsidP="00D55A78">
      <w:pPr>
        <w:ind w:firstLine="567"/>
        <w:jc w:val="both"/>
        <w:rPr>
          <w:iCs/>
          <w:lang w:val="lt-LT"/>
        </w:rPr>
      </w:pPr>
      <w:r>
        <w:rPr>
          <w:lang w:val="lt-LT"/>
        </w:rPr>
        <w:t>23</w:t>
      </w:r>
      <w:r w:rsidR="00C24FE0" w:rsidRPr="00414F78">
        <w:rPr>
          <w:lang w:val="lt-LT"/>
        </w:rPr>
        <w:t>.1. ne ilg</w:t>
      </w:r>
      <w:r w:rsidR="00053FAE">
        <w:rPr>
          <w:lang w:val="lt-LT"/>
        </w:rPr>
        <w:t>iau nei per 3</w:t>
      </w:r>
      <w:r w:rsidR="00B97B3F">
        <w:rPr>
          <w:lang w:val="lt-LT"/>
        </w:rPr>
        <w:t xml:space="preserve"> darbo dienas nuo p</w:t>
      </w:r>
      <w:r w:rsidR="00C24FE0" w:rsidRPr="00414F78">
        <w:rPr>
          <w:lang w:val="lt-LT"/>
        </w:rPr>
        <w:t>ažymos gavimo dienos suorg</w:t>
      </w:r>
      <w:r w:rsidR="00053FAE">
        <w:rPr>
          <w:lang w:val="lt-LT"/>
        </w:rPr>
        <w:t>anizuoti trišalį susitikimą su pažymą pristačiusiu asmeniu ir p</w:t>
      </w:r>
      <w:r w:rsidR="00C24FE0" w:rsidRPr="00414F78">
        <w:rPr>
          <w:lang w:val="lt-LT"/>
        </w:rPr>
        <w:t>ažymą išdavusiu darbdaviu arba darbdavių konsorciumo atstovu;</w:t>
      </w:r>
    </w:p>
    <w:p w:rsidR="00D55A78" w:rsidRDefault="005B178C" w:rsidP="00D55A78">
      <w:pPr>
        <w:ind w:firstLine="567"/>
        <w:jc w:val="both"/>
        <w:rPr>
          <w:iCs/>
          <w:lang w:val="lt-LT"/>
        </w:rPr>
      </w:pPr>
      <w:r>
        <w:rPr>
          <w:lang w:val="lt-LT"/>
        </w:rPr>
        <w:t>23</w:t>
      </w:r>
      <w:r w:rsidR="00053FAE">
        <w:rPr>
          <w:lang w:val="lt-LT"/>
        </w:rPr>
        <w:t>.2. susitikime aptarti p</w:t>
      </w:r>
      <w:r w:rsidR="00C24FE0" w:rsidRPr="00414F78">
        <w:rPr>
          <w:lang w:val="lt-LT"/>
        </w:rPr>
        <w:t xml:space="preserve">ažymą pristačiusio asmens mokymopameistrystės mokymo </w:t>
      </w:r>
      <w:r w:rsidR="003D5090">
        <w:rPr>
          <w:lang w:val="lt-LT"/>
        </w:rPr>
        <w:t>vietoje</w:t>
      </w:r>
      <w:r w:rsidR="00C24FE0" w:rsidRPr="00414F78">
        <w:rPr>
          <w:lang w:val="lt-LT"/>
        </w:rPr>
        <w:t xml:space="preserve"> sąlygas;</w:t>
      </w:r>
    </w:p>
    <w:p w:rsidR="00DB2758" w:rsidRDefault="005B178C" w:rsidP="00EE423C">
      <w:pPr>
        <w:ind w:firstLine="567"/>
        <w:jc w:val="both"/>
        <w:rPr>
          <w:iCs/>
          <w:lang w:val="lt-LT"/>
        </w:rPr>
      </w:pPr>
      <w:r>
        <w:rPr>
          <w:lang w:val="lt-LT"/>
        </w:rPr>
        <w:t>23</w:t>
      </w:r>
      <w:r w:rsidR="00053FAE">
        <w:rPr>
          <w:lang w:val="lt-LT"/>
        </w:rPr>
        <w:t>.3. ne ilgiau nei per 3</w:t>
      </w:r>
      <w:r w:rsidR="00C24FE0" w:rsidRPr="00414F78">
        <w:rPr>
          <w:lang w:val="lt-LT"/>
        </w:rPr>
        <w:t xml:space="preserve"> darbo dienas nuo susitikimo dienos parengti ir pasirašyti trišalępameistrystės forma </w:t>
      </w:r>
      <w:r w:rsidR="005734D0">
        <w:rPr>
          <w:lang w:val="lt-LT"/>
        </w:rPr>
        <w:t>organizuo</w:t>
      </w:r>
      <w:r w:rsidR="00D5529F">
        <w:rPr>
          <w:lang w:val="lt-LT"/>
        </w:rPr>
        <w:t>j</w:t>
      </w:r>
      <w:r w:rsidR="005734D0">
        <w:rPr>
          <w:lang w:val="lt-LT"/>
        </w:rPr>
        <w:t xml:space="preserve">amo mokymo </w:t>
      </w:r>
      <w:r w:rsidR="00C24FE0" w:rsidRPr="00414F78">
        <w:rPr>
          <w:lang w:val="lt-LT"/>
        </w:rPr>
        <w:t>sutartį.</w:t>
      </w:r>
    </w:p>
    <w:p w:rsidR="00014A4C" w:rsidRDefault="00014A4C" w:rsidP="00EC1FED">
      <w:pPr>
        <w:rPr>
          <w:rFonts w:eastAsia="Times New Roman"/>
          <w:b/>
          <w:bCs/>
          <w:color w:val="000000"/>
          <w:lang w:val="lt-LT"/>
        </w:rPr>
      </w:pPr>
    </w:p>
    <w:p w:rsidR="00DB2758" w:rsidRPr="00414F78" w:rsidRDefault="00861B55" w:rsidP="00DB2758">
      <w:pPr>
        <w:jc w:val="center"/>
        <w:rPr>
          <w:rFonts w:eastAsia="Times New Roman"/>
          <w:b/>
          <w:bCs/>
          <w:caps/>
          <w:color w:val="000000"/>
          <w:lang w:val="lt-LT"/>
        </w:rPr>
      </w:pPr>
      <w:r>
        <w:rPr>
          <w:rFonts w:eastAsia="Times New Roman"/>
          <w:b/>
          <w:bCs/>
          <w:color w:val="000000"/>
          <w:lang w:val="lt-LT"/>
        </w:rPr>
        <w:t>I</w:t>
      </w:r>
      <w:r w:rsidR="00DB2758">
        <w:rPr>
          <w:rFonts w:eastAsia="Times New Roman"/>
          <w:b/>
          <w:bCs/>
          <w:color w:val="000000"/>
          <w:lang w:val="lt-LT"/>
        </w:rPr>
        <w:t>V SKYRIUS</w:t>
      </w:r>
    </w:p>
    <w:p w:rsidR="00B51E88" w:rsidRDefault="00097606" w:rsidP="00097606">
      <w:pPr>
        <w:jc w:val="center"/>
        <w:rPr>
          <w:b/>
          <w:lang w:val="lt-LT"/>
        </w:rPr>
      </w:pPr>
      <w:r w:rsidRPr="00414F78">
        <w:rPr>
          <w:b/>
          <w:lang w:val="lt-LT"/>
        </w:rPr>
        <w:t>PAMEISTRYSTĖS FORMA ORGANIZUOJAMOMOKYMO</w:t>
      </w:r>
      <w:r w:rsidR="009E01E4">
        <w:rPr>
          <w:b/>
          <w:lang w:val="lt-LT"/>
        </w:rPr>
        <w:t xml:space="preserve"> SUTARTYS IR JOMS TAIKOMIREIKALAVIMAI</w:t>
      </w:r>
    </w:p>
    <w:p w:rsidR="00A81769" w:rsidRPr="00414F78" w:rsidRDefault="00A81769" w:rsidP="00EC1FED">
      <w:pPr>
        <w:rPr>
          <w:b/>
          <w:lang w:val="lt-LT"/>
        </w:rPr>
      </w:pPr>
    </w:p>
    <w:p w:rsidR="00972270" w:rsidRPr="00C63A1A" w:rsidRDefault="005B178C" w:rsidP="00B6589A">
      <w:pPr>
        <w:ind w:firstLine="709"/>
        <w:jc w:val="both"/>
        <w:rPr>
          <w:lang w:val="lt-LT"/>
        </w:rPr>
      </w:pPr>
      <w:r w:rsidRPr="00C63A1A">
        <w:rPr>
          <w:lang w:val="lt-LT"/>
        </w:rPr>
        <w:t>2</w:t>
      </w:r>
      <w:r>
        <w:rPr>
          <w:lang w:val="lt-LT"/>
        </w:rPr>
        <w:t>4</w:t>
      </w:r>
      <w:r w:rsidR="009E01E4" w:rsidRPr="00C63A1A">
        <w:rPr>
          <w:lang w:val="lt-LT"/>
        </w:rPr>
        <w:t xml:space="preserve">. </w:t>
      </w:r>
      <w:r w:rsidR="00CC677C" w:rsidRPr="00C63A1A">
        <w:rPr>
          <w:lang w:val="lt-LT"/>
        </w:rPr>
        <w:t>P</w:t>
      </w:r>
      <w:r w:rsidR="009E01E4" w:rsidRPr="00C63A1A">
        <w:rPr>
          <w:lang w:val="lt-LT"/>
        </w:rPr>
        <w:t xml:space="preserve">ameistrystės mokymo </w:t>
      </w:r>
      <w:r w:rsidR="00CC677C" w:rsidRPr="00C63A1A">
        <w:rPr>
          <w:lang w:val="lt-LT"/>
        </w:rPr>
        <w:t>vietoje mokytis</w:t>
      </w:r>
      <w:r w:rsidR="009E01E4" w:rsidRPr="00C63A1A">
        <w:rPr>
          <w:lang w:val="lt-LT"/>
        </w:rPr>
        <w:t xml:space="preserve"> pretendavusiam ir t</w:t>
      </w:r>
      <w:r w:rsidR="001C3163" w:rsidRPr="00C63A1A">
        <w:rPr>
          <w:lang w:val="lt-LT"/>
        </w:rPr>
        <w:t>estą išlaikiusiam</w:t>
      </w:r>
      <w:r w:rsidR="009E01E4" w:rsidRPr="00C63A1A">
        <w:rPr>
          <w:lang w:val="lt-LT"/>
        </w:rPr>
        <w:t xml:space="preserve"> asmeniui įstojus į pasirinktą </w:t>
      </w:r>
      <w:r w:rsidR="00CC677C" w:rsidRPr="00C63A1A">
        <w:rPr>
          <w:lang w:val="lt-LT"/>
        </w:rPr>
        <w:t xml:space="preserve">formaliojo </w:t>
      </w:r>
      <w:r w:rsidR="009E01E4" w:rsidRPr="00C63A1A">
        <w:rPr>
          <w:lang w:val="lt-LT"/>
        </w:rPr>
        <w:t xml:space="preserve">mokymo programą, </w:t>
      </w:r>
      <w:r w:rsidR="009E01E4" w:rsidRPr="00C63A1A">
        <w:rPr>
          <w:bCs/>
          <w:iCs/>
          <w:lang w:val="lt-LT"/>
        </w:rPr>
        <w:t xml:space="preserve">tarp mokymo įstaigos, darbdavio ir pameistrio </w:t>
      </w:r>
      <w:r w:rsidR="009E01E4" w:rsidRPr="00C63A1A">
        <w:rPr>
          <w:lang w:val="lt-LT"/>
        </w:rPr>
        <w:t xml:space="preserve">pasirašoma trišalė pameistrystės forma </w:t>
      </w:r>
      <w:r w:rsidR="00CC677C" w:rsidRPr="00C63A1A">
        <w:rPr>
          <w:lang w:val="lt-LT"/>
        </w:rPr>
        <w:t xml:space="preserve">organizuojamo mokymo </w:t>
      </w:r>
      <w:r w:rsidR="009E01E4" w:rsidRPr="00C63A1A">
        <w:rPr>
          <w:lang w:val="lt-LT"/>
        </w:rPr>
        <w:t xml:space="preserve">sutartis (toliau – </w:t>
      </w:r>
      <w:r w:rsidR="00D2045E" w:rsidRPr="00C63A1A">
        <w:rPr>
          <w:lang w:val="lt-LT"/>
        </w:rPr>
        <w:t>pameistrystės</w:t>
      </w:r>
      <w:r w:rsidR="009E01E4" w:rsidRPr="00C63A1A">
        <w:rPr>
          <w:lang w:val="lt-LT"/>
        </w:rPr>
        <w:t>mokymo sutartis</w:t>
      </w:r>
      <w:r w:rsidR="0045713A">
        <w:rPr>
          <w:lang w:val="lt-LT"/>
        </w:rPr>
        <w:t>).</w:t>
      </w:r>
    </w:p>
    <w:p w:rsidR="00D2045E" w:rsidRPr="00C63A1A" w:rsidRDefault="005B178C" w:rsidP="00A94F80">
      <w:pPr>
        <w:ind w:firstLine="709"/>
        <w:jc w:val="both"/>
        <w:rPr>
          <w:lang w:val="lt-LT"/>
        </w:rPr>
      </w:pPr>
      <w:r w:rsidRPr="00C63A1A">
        <w:rPr>
          <w:lang w:val="lt-LT"/>
        </w:rPr>
        <w:t>2</w:t>
      </w:r>
      <w:r>
        <w:rPr>
          <w:lang w:val="lt-LT"/>
        </w:rPr>
        <w:t>5</w:t>
      </w:r>
      <w:r w:rsidR="00972270" w:rsidRPr="00C63A1A">
        <w:rPr>
          <w:lang w:val="lt-LT"/>
        </w:rPr>
        <w:t xml:space="preserve">. </w:t>
      </w:r>
      <w:r w:rsidR="00D2045E" w:rsidRPr="00C63A1A">
        <w:rPr>
          <w:lang w:val="lt-LT"/>
        </w:rPr>
        <w:t>Pameistrystės m</w:t>
      </w:r>
      <w:r w:rsidR="009E01E4" w:rsidRPr="00C63A1A">
        <w:rPr>
          <w:lang w:val="lt-LT"/>
        </w:rPr>
        <w:t>okymo sutartį pasirašiusiam asmeniui skiriama pameistrystė</w:t>
      </w:r>
      <w:r w:rsidR="00970C11" w:rsidRPr="00C63A1A">
        <w:rPr>
          <w:lang w:val="lt-LT"/>
        </w:rPr>
        <w:t xml:space="preserve">s mokymo vieta, </w:t>
      </w:r>
      <w:r w:rsidR="00850A6E" w:rsidRPr="00C63A1A">
        <w:rPr>
          <w:lang w:val="lt-LT"/>
        </w:rPr>
        <w:t xml:space="preserve">Sistemoje </w:t>
      </w:r>
      <w:r w:rsidR="009E01E4" w:rsidRPr="00C63A1A">
        <w:rPr>
          <w:lang w:val="lt-LT"/>
        </w:rPr>
        <w:t>pažymint, jog anksčiau rezervuota pameistrio vieta jau nėra siūloma kitiems pretendentams.</w:t>
      </w:r>
      <w:r w:rsidR="001C3163" w:rsidRPr="00C63A1A">
        <w:rPr>
          <w:lang w:val="lt-LT"/>
        </w:rPr>
        <w:t>Testą išlaikiusiam</w:t>
      </w:r>
      <w:r w:rsidR="009E01E4" w:rsidRPr="00C63A1A">
        <w:rPr>
          <w:lang w:val="lt-LT"/>
        </w:rPr>
        <w:t xml:space="preserve"> asmeniui per jo</w:t>
      </w:r>
      <w:r w:rsidR="001C3163" w:rsidRPr="00C63A1A">
        <w:rPr>
          <w:lang w:val="lt-LT"/>
        </w:rPr>
        <w:t xml:space="preserve"> rezultatų</w:t>
      </w:r>
      <w:r w:rsidR="009E01E4" w:rsidRPr="00C63A1A">
        <w:rPr>
          <w:lang w:val="lt-LT"/>
        </w:rPr>
        <w:t xml:space="preserve"> galiojimo terminą nepasirašius pameistrystės mokymo sutarties, asmeniui skirtos vietos rezervacij</w:t>
      </w:r>
      <w:r w:rsidR="001C3163" w:rsidRPr="00C63A1A">
        <w:rPr>
          <w:lang w:val="lt-LT"/>
        </w:rPr>
        <w:t>a</w:t>
      </w:r>
      <w:r w:rsidR="009E01E4" w:rsidRPr="00C63A1A">
        <w:rPr>
          <w:lang w:val="lt-LT"/>
        </w:rPr>
        <w:t xml:space="preserve"> anuliuoja</w:t>
      </w:r>
      <w:r w:rsidR="001C3163" w:rsidRPr="00C63A1A">
        <w:rPr>
          <w:lang w:val="lt-LT"/>
        </w:rPr>
        <w:t>ma</w:t>
      </w:r>
      <w:r w:rsidR="009E01E4" w:rsidRPr="00C63A1A">
        <w:rPr>
          <w:lang w:val="lt-LT"/>
        </w:rPr>
        <w:t>, šiai pameistrio vietai tampant laisva.</w:t>
      </w:r>
    </w:p>
    <w:p w:rsidR="00F757F9" w:rsidRPr="00C63A1A" w:rsidRDefault="005B178C" w:rsidP="00EC1FED">
      <w:pPr>
        <w:pStyle w:val="ListParagraph"/>
        <w:spacing w:after="0" w:line="240" w:lineRule="auto"/>
        <w:ind w:left="0" w:firstLine="567"/>
        <w:jc w:val="both"/>
        <w:rPr>
          <w:rFonts w:ascii="Times New Roman" w:hAnsi="Times New Roman" w:cs="Times New Roman"/>
          <w:sz w:val="24"/>
          <w:szCs w:val="24"/>
          <w:lang w:val="lt-LT"/>
        </w:rPr>
      </w:pPr>
      <w:r w:rsidRPr="00C63A1A">
        <w:rPr>
          <w:rFonts w:ascii="Times New Roman" w:hAnsi="Times New Roman" w:cs="Times New Roman"/>
          <w:sz w:val="24"/>
          <w:szCs w:val="24"/>
          <w:lang w:val="lt-LT"/>
        </w:rPr>
        <w:t>2</w:t>
      </w:r>
      <w:r>
        <w:rPr>
          <w:rFonts w:ascii="Times New Roman" w:hAnsi="Times New Roman" w:cs="Times New Roman"/>
          <w:sz w:val="24"/>
          <w:szCs w:val="24"/>
          <w:lang w:val="lt-LT"/>
        </w:rPr>
        <w:t>6</w:t>
      </w:r>
      <w:r w:rsidR="00F757F9" w:rsidRPr="00C63A1A">
        <w:rPr>
          <w:rFonts w:ascii="Times New Roman" w:hAnsi="Times New Roman" w:cs="Times New Roman"/>
          <w:sz w:val="24"/>
          <w:szCs w:val="24"/>
          <w:lang w:val="lt-LT"/>
        </w:rPr>
        <w:t>. Pameistrystės mokymo sutartys sudaromos</w:t>
      </w:r>
      <w:r w:rsidR="00A94F80">
        <w:rPr>
          <w:rFonts w:ascii="Times New Roman" w:hAnsi="Times New Roman" w:cs="Times New Roman"/>
          <w:sz w:val="24"/>
          <w:szCs w:val="24"/>
          <w:lang w:val="lt-LT"/>
        </w:rPr>
        <w:t>,</w:t>
      </w:r>
      <w:r w:rsidR="00F757F9" w:rsidRPr="00C63A1A">
        <w:rPr>
          <w:rFonts w:ascii="Times New Roman" w:hAnsi="Times New Roman" w:cs="Times New Roman"/>
          <w:sz w:val="24"/>
          <w:szCs w:val="24"/>
          <w:lang w:val="lt-LT"/>
        </w:rPr>
        <w:t xml:space="preserve"> vadovaujantis </w:t>
      </w:r>
      <w:r w:rsidR="00A94F80">
        <w:rPr>
          <w:rFonts w:ascii="Times New Roman" w:hAnsi="Times New Roman" w:cs="Times New Roman"/>
          <w:sz w:val="24"/>
          <w:szCs w:val="24"/>
          <w:lang w:val="lt-LT"/>
        </w:rPr>
        <w:t>M</w:t>
      </w:r>
      <w:r w:rsidR="00A94F80" w:rsidRPr="00C63A1A">
        <w:rPr>
          <w:rFonts w:ascii="Times New Roman" w:hAnsi="Times New Roman" w:cs="Times New Roman"/>
          <w:sz w:val="24"/>
          <w:szCs w:val="24"/>
          <w:lang w:val="lt-LT"/>
        </w:rPr>
        <w:t xml:space="preserve">okymo </w:t>
      </w:r>
      <w:r w:rsidR="00F757F9" w:rsidRPr="00C63A1A">
        <w:rPr>
          <w:rFonts w:ascii="Times New Roman" w:hAnsi="Times New Roman" w:cs="Times New Roman"/>
          <w:sz w:val="24"/>
          <w:szCs w:val="24"/>
          <w:lang w:val="lt-LT"/>
        </w:rPr>
        <w:t>sutartims taikomų reikalavimų ir šių sutarčių registravimo tvarkos aprašu, tvirtinamu švietimo, mokslo ir sporto ir ūkio ministrų įsakymu.</w:t>
      </w:r>
      <w:r w:rsidR="001C3163" w:rsidRPr="00C63A1A">
        <w:rPr>
          <w:rFonts w:ascii="Times New Roman" w:hAnsi="Times New Roman" w:cs="Times New Roman"/>
          <w:sz w:val="24"/>
          <w:szCs w:val="24"/>
          <w:lang w:val="lt-LT"/>
        </w:rPr>
        <w:t xml:space="preserve"> Kartu su pameistrystės profesinio mokymo sutartimi yra sudaromas individualus pameistrio mokymo(si) planas.</w:t>
      </w:r>
    </w:p>
    <w:p w:rsidR="00D77411" w:rsidRPr="00C63A1A" w:rsidRDefault="005B178C" w:rsidP="00A94F80">
      <w:pPr>
        <w:ind w:firstLine="709"/>
        <w:jc w:val="both"/>
        <w:rPr>
          <w:lang w:val="lt-LT"/>
        </w:rPr>
      </w:pPr>
      <w:r w:rsidRPr="00C63A1A">
        <w:rPr>
          <w:lang w:val="lt-LT"/>
        </w:rPr>
        <w:t>2</w:t>
      </w:r>
      <w:r>
        <w:rPr>
          <w:lang w:val="lt-LT"/>
        </w:rPr>
        <w:t>7</w:t>
      </w:r>
      <w:r w:rsidR="00F757F9" w:rsidRPr="00C63A1A">
        <w:rPr>
          <w:lang w:val="lt-LT"/>
        </w:rPr>
        <w:t xml:space="preserve">. </w:t>
      </w:r>
      <w:r w:rsidR="00D2045E" w:rsidRPr="00C63A1A">
        <w:rPr>
          <w:lang w:val="lt-LT"/>
        </w:rPr>
        <w:t>Pasirašius pameistrystės mokymo sutartį, darbdavys ir pameistrys pasirašo pameistrystės darbo sutartį Darbo kodekse nustatyta tvarka.</w:t>
      </w:r>
    </w:p>
    <w:p w:rsidR="008870E6" w:rsidRPr="00C63A1A" w:rsidRDefault="005B178C" w:rsidP="00A94F80">
      <w:pPr>
        <w:ind w:firstLine="709"/>
        <w:jc w:val="both"/>
        <w:rPr>
          <w:lang w:val="lt-LT"/>
        </w:rPr>
      </w:pPr>
      <w:r>
        <w:rPr>
          <w:lang w:val="lt-LT"/>
        </w:rPr>
        <w:t>28</w:t>
      </w:r>
      <w:r w:rsidR="00D77411" w:rsidRPr="00C63A1A">
        <w:rPr>
          <w:lang w:val="lt-LT"/>
        </w:rPr>
        <w:t xml:space="preserve">. </w:t>
      </w:r>
      <w:r w:rsidR="008870E6" w:rsidRPr="00C63A1A">
        <w:rPr>
          <w:lang w:val="lt-LT"/>
        </w:rPr>
        <w:t>Pameistrys ir darbdavys</w:t>
      </w:r>
      <w:r w:rsidR="00A94F80">
        <w:rPr>
          <w:lang w:val="lt-LT"/>
        </w:rPr>
        <w:t>,</w:t>
      </w:r>
      <w:r w:rsidR="008870E6" w:rsidRPr="00C63A1A">
        <w:rPr>
          <w:lang w:val="lt-LT"/>
        </w:rPr>
        <w:t xml:space="preserve"> sudarydami pameistrystės darbo sutartį, gali sutarti dėl darbdavio patiriamų mokymo išlaidų atlyginimo. Tokiame susitarime nurodoma, kokios yra darbdavio patiriamos mokymo išlaidos ir kokia yra jų (paslaugų, medžiagų ir kita) vertė. Tokioms išlaidoms atlyginti gali būti skiriama ne daugiau kaip 20 procentų pameistrio darbo užmokesčio per mėnesį. Mokymo išlaidų atlyginimas išdėstomas tolygiai per visą pameistrystės darbo sutarties galiojimo laikotarpį.</w:t>
      </w:r>
    </w:p>
    <w:p w:rsidR="008870E6" w:rsidRPr="00C63A1A" w:rsidRDefault="005B178C" w:rsidP="008870E6">
      <w:pPr>
        <w:ind w:firstLine="709"/>
        <w:jc w:val="both"/>
        <w:rPr>
          <w:lang w:val="lt-LT"/>
        </w:rPr>
      </w:pPr>
      <w:r>
        <w:rPr>
          <w:lang w:val="lt-LT"/>
        </w:rPr>
        <w:t>29</w:t>
      </w:r>
      <w:r w:rsidR="008870E6" w:rsidRPr="00C63A1A">
        <w:rPr>
          <w:lang w:val="lt-LT"/>
        </w:rPr>
        <w:t xml:space="preserve">. </w:t>
      </w:r>
      <w:r w:rsidR="00D77411" w:rsidRPr="00C63A1A">
        <w:rPr>
          <w:lang w:val="lt-LT"/>
        </w:rPr>
        <w:t xml:space="preserve">Pameistriui mokantis </w:t>
      </w:r>
      <w:r w:rsidR="00A700E3" w:rsidRPr="00C63A1A">
        <w:rPr>
          <w:lang w:val="lt-LT"/>
        </w:rPr>
        <w:t xml:space="preserve">pagal darbdavio – be mokymo įstaigos – vykdomą </w:t>
      </w:r>
      <w:r w:rsidR="00D77411" w:rsidRPr="00C63A1A">
        <w:rPr>
          <w:lang w:val="lt-LT"/>
        </w:rPr>
        <w:t>neformalio</w:t>
      </w:r>
      <w:r w:rsidR="00A700E3" w:rsidRPr="00C63A1A">
        <w:rPr>
          <w:lang w:val="lt-LT"/>
        </w:rPr>
        <w:t>jo mokymo programą</w:t>
      </w:r>
      <w:r w:rsidR="00531713" w:rsidRPr="00C63A1A">
        <w:rPr>
          <w:lang w:val="lt-LT"/>
        </w:rPr>
        <w:t>, pameistrio įgyjamos kompetencijos, jų įgijimo būdai, mokymo dalykai, mokymosi trukmė, rezultatai ir kitos esminės nuostatos įtraukiamos į pameistrystės darbo sutartį.</w:t>
      </w:r>
    </w:p>
    <w:p w:rsidR="008870E6" w:rsidRPr="00C63A1A" w:rsidRDefault="005B178C" w:rsidP="008870E6">
      <w:pPr>
        <w:ind w:firstLine="709"/>
        <w:jc w:val="both"/>
        <w:rPr>
          <w:lang w:val="lt-LT"/>
        </w:rPr>
      </w:pPr>
      <w:r w:rsidRPr="00C63A1A">
        <w:rPr>
          <w:lang w:val="lt-LT"/>
        </w:rPr>
        <w:t>3</w:t>
      </w:r>
      <w:r>
        <w:t>0</w:t>
      </w:r>
      <w:r w:rsidR="008870E6" w:rsidRPr="00C63A1A">
        <w:rPr>
          <w:lang w:val="lt-LT"/>
        </w:rPr>
        <w:t xml:space="preserve">. </w:t>
      </w:r>
      <w:r w:rsidR="00531713" w:rsidRPr="00C63A1A">
        <w:rPr>
          <w:lang w:val="lt-LT"/>
        </w:rPr>
        <w:t xml:space="preserve">Darbdavys turi teisę sudaryti </w:t>
      </w:r>
      <w:r w:rsidR="00251BE6" w:rsidRPr="00C63A1A">
        <w:rPr>
          <w:lang w:val="lt-LT"/>
        </w:rPr>
        <w:t>pameistrystės</w:t>
      </w:r>
      <w:r w:rsidR="00531713" w:rsidRPr="00C63A1A">
        <w:rPr>
          <w:lang w:val="lt-LT"/>
        </w:rPr>
        <w:t xml:space="preserve"> darbo sutartį su tuo pačiu asmeniu ne anksčiau kaip praėjus trejiems metams po prieš tai galiojusios pameistrystės darbo sutarties pasibaigimo.</w:t>
      </w:r>
    </w:p>
    <w:p w:rsidR="00531713" w:rsidRPr="00C63A1A" w:rsidRDefault="005B178C" w:rsidP="00604EC6">
      <w:pPr>
        <w:ind w:firstLine="709"/>
        <w:jc w:val="both"/>
        <w:rPr>
          <w:lang w:val="lt-LT"/>
        </w:rPr>
      </w:pPr>
      <w:r w:rsidRPr="00C63A1A">
        <w:rPr>
          <w:lang w:val="lt-LT"/>
        </w:rPr>
        <w:t>3</w:t>
      </w:r>
      <w:r>
        <w:rPr>
          <w:lang w:val="lt-LT"/>
        </w:rPr>
        <w:t>1</w:t>
      </w:r>
      <w:r w:rsidR="008870E6" w:rsidRPr="00C63A1A">
        <w:rPr>
          <w:lang w:val="lt-LT"/>
        </w:rPr>
        <w:t xml:space="preserve">. </w:t>
      </w:r>
      <w:r w:rsidR="00531713" w:rsidRPr="00C63A1A">
        <w:rPr>
          <w:lang w:val="lt-LT"/>
        </w:rPr>
        <w:t>Vienam darbdaviui tuo pačiu metu galiojančių pameistrystės darbo sutarčių skaičius negali viršyti vieno dešimtadalio visų galiojančių jo darbo sutarčių skaičiaus</w:t>
      </w:r>
      <w:r w:rsidR="00251BE6" w:rsidRPr="00C63A1A">
        <w:rPr>
          <w:lang w:val="lt-LT"/>
        </w:rPr>
        <w:t>.</w:t>
      </w:r>
    </w:p>
    <w:p w:rsidR="00124025" w:rsidRPr="00C63A1A" w:rsidRDefault="00124025" w:rsidP="00EC1FED">
      <w:pPr>
        <w:jc w:val="both"/>
        <w:rPr>
          <w:lang w:val="lt-LT"/>
        </w:rPr>
      </w:pPr>
    </w:p>
    <w:p w:rsidR="00124025" w:rsidRPr="00C63A1A" w:rsidRDefault="00124025" w:rsidP="00EC1FED">
      <w:pPr>
        <w:jc w:val="center"/>
        <w:rPr>
          <w:lang w:val="lt-LT"/>
        </w:rPr>
      </w:pPr>
      <w:r w:rsidRPr="00C63A1A">
        <w:rPr>
          <w:rFonts w:eastAsia="Times New Roman"/>
          <w:b/>
          <w:bCs/>
          <w:caps/>
          <w:color w:val="000000"/>
          <w:lang w:val="lt-LT"/>
        </w:rPr>
        <w:t>V SKYRIUS</w:t>
      </w:r>
      <w:r w:rsidRPr="00C63A1A">
        <w:rPr>
          <w:rFonts w:eastAsia="Times New Roman"/>
          <w:b/>
          <w:bCs/>
          <w:caps/>
          <w:color w:val="000000"/>
          <w:lang w:val="lt-LT"/>
        </w:rPr>
        <w:br/>
        <w:t>PAMEISTRYSTĖS FORMA organiz</w:t>
      </w:r>
      <w:r w:rsidR="00EE68E3" w:rsidRPr="00C63A1A">
        <w:rPr>
          <w:rFonts w:eastAsia="Times New Roman"/>
          <w:b/>
          <w:bCs/>
          <w:caps/>
          <w:color w:val="000000"/>
          <w:lang w:val="lt-LT"/>
        </w:rPr>
        <w:t>UOJAMO MOKYMO VYKDYMAS</w:t>
      </w:r>
    </w:p>
    <w:p w:rsidR="00124025" w:rsidRPr="00C63A1A" w:rsidRDefault="00124025" w:rsidP="00604EC6">
      <w:pPr>
        <w:ind w:firstLine="709"/>
        <w:jc w:val="both"/>
        <w:rPr>
          <w:lang w:val="lt-LT"/>
        </w:rPr>
      </w:pPr>
    </w:p>
    <w:p w:rsidR="00192EA5" w:rsidRPr="00C63A1A" w:rsidRDefault="005B178C" w:rsidP="00192EA5">
      <w:pPr>
        <w:tabs>
          <w:tab w:val="left" w:pos="0"/>
          <w:tab w:val="left" w:pos="993"/>
          <w:tab w:val="left" w:pos="1162"/>
        </w:tabs>
        <w:ind w:firstLine="567"/>
        <w:jc w:val="both"/>
        <w:rPr>
          <w:lang w:val="lt-LT"/>
        </w:rPr>
      </w:pPr>
      <w:r w:rsidRPr="00C63A1A">
        <w:rPr>
          <w:lang w:val="lt-LT"/>
        </w:rPr>
        <w:t>3</w:t>
      </w:r>
      <w:r>
        <w:rPr>
          <w:lang w:val="lt-LT"/>
        </w:rPr>
        <w:t>2</w:t>
      </w:r>
      <w:r w:rsidR="00124025" w:rsidRPr="00C63A1A">
        <w:rPr>
          <w:lang w:val="lt-LT"/>
        </w:rPr>
        <w:t xml:space="preserve">. </w:t>
      </w:r>
      <w:r w:rsidR="00EE68E3" w:rsidRPr="00C63A1A">
        <w:rPr>
          <w:lang w:val="lt-LT"/>
        </w:rPr>
        <w:t>Vykdant</w:t>
      </w:r>
      <w:r w:rsidR="005B50AA" w:rsidRPr="00C63A1A">
        <w:rPr>
          <w:lang w:val="lt-LT"/>
        </w:rPr>
        <w:t xml:space="preserve"> pameistrystės forma</w:t>
      </w:r>
      <w:r w:rsidR="00EE68E3" w:rsidRPr="00C63A1A">
        <w:rPr>
          <w:lang w:val="lt-LT"/>
        </w:rPr>
        <w:t xml:space="preserve"> organizuojamą </w:t>
      </w:r>
      <w:r w:rsidR="00E342E1">
        <w:rPr>
          <w:lang w:val="lt-LT"/>
        </w:rPr>
        <w:t xml:space="preserve">profesinį </w:t>
      </w:r>
      <w:r w:rsidR="00EE68E3" w:rsidRPr="00C63A1A">
        <w:rPr>
          <w:lang w:val="lt-LT"/>
        </w:rPr>
        <w:t>mokymą</w:t>
      </w:r>
      <w:r w:rsidR="005B50AA" w:rsidRPr="00C63A1A">
        <w:rPr>
          <w:lang w:val="lt-LT"/>
        </w:rPr>
        <w:t xml:space="preserve">, bendras pameistrio darbo darbdaviui laikas ir kito mokymosi laikas negali viršyti 48 valandų per savaitę, išskyrus pameistrį iki </w:t>
      </w:r>
      <w:r w:rsidR="005B50AA" w:rsidRPr="00C63A1A">
        <w:rPr>
          <w:lang w:val="lt-LT"/>
        </w:rPr>
        <w:lastRenderedPageBreak/>
        <w:t>18 metų, kurio darbo laiko trukmę nustato Lietuvos Respublikos darbuotojų saugos ir sveikatos įstatymas.</w:t>
      </w:r>
    </w:p>
    <w:p w:rsidR="00443809" w:rsidRPr="00C63A1A" w:rsidRDefault="005B178C" w:rsidP="00192EA5">
      <w:pPr>
        <w:tabs>
          <w:tab w:val="left" w:pos="0"/>
          <w:tab w:val="left" w:pos="993"/>
          <w:tab w:val="left" w:pos="1162"/>
        </w:tabs>
        <w:ind w:firstLine="567"/>
        <w:jc w:val="both"/>
        <w:rPr>
          <w:lang w:val="lt-LT"/>
        </w:rPr>
      </w:pPr>
      <w:r w:rsidRPr="00C63A1A">
        <w:rPr>
          <w:lang w:val="lt-LT"/>
        </w:rPr>
        <w:t>3</w:t>
      </w:r>
      <w:r>
        <w:t>3</w:t>
      </w:r>
      <w:r w:rsidR="005B50AA" w:rsidRPr="00C63A1A">
        <w:rPr>
          <w:lang w:val="lt-LT"/>
        </w:rPr>
        <w:t xml:space="preserve">. </w:t>
      </w:r>
      <w:r w:rsidR="00392095" w:rsidRPr="00C63A1A">
        <w:rPr>
          <w:lang w:val="lt-LT"/>
        </w:rPr>
        <w:t xml:space="preserve">Pameistriui mokantis </w:t>
      </w:r>
      <w:r w:rsidR="00EE68E3" w:rsidRPr="00C63A1A">
        <w:rPr>
          <w:lang w:val="lt-LT"/>
        </w:rPr>
        <w:t xml:space="preserve">pagal </w:t>
      </w:r>
      <w:r w:rsidR="00392095" w:rsidRPr="00C63A1A">
        <w:rPr>
          <w:lang w:val="lt-LT"/>
        </w:rPr>
        <w:t>formalio</w:t>
      </w:r>
      <w:r w:rsidR="00B22A64" w:rsidRPr="00C63A1A">
        <w:rPr>
          <w:lang w:val="lt-LT"/>
        </w:rPr>
        <w:t>jo mokymo programą</w:t>
      </w:r>
      <w:r w:rsidR="00443809" w:rsidRPr="00C63A1A">
        <w:rPr>
          <w:lang w:val="lt-LT"/>
        </w:rPr>
        <w:t>:</w:t>
      </w:r>
    </w:p>
    <w:p w:rsidR="00443809" w:rsidRPr="00C63A1A" w:rsidRDefault="005B178C" w:rsidP="00192EA5">
      <w:pPr>
        <w:tabs>
          <w:tab w:val="left" w:pos="0"/>
          <w:tab w:val="left" w:pos="993"/>
          <w:tab w:val="left" w:pos="1162"/>
        </w:tabs>
        <w:ind w:firstLine="567"/>
        <w:jc w:val="both"/>
        <w:rPr>
          <w:lang w:val="lt-LT"/>
        </w:rPr>
      </w:pPr>
      <w:r w:rsidRPr="00C63A1A">
        <w:rPr>
          <w:lang w:val="lt-LT"/>
        </w:rPr>
        <w:t>3</w:t>
      </w:r>
      <w:r>
        <w:t>3</w:t>
      </w:r>
      <w:r w:rsidR="00443809" w:rsidRPr="00C63A1A">
        <w:rPr>
          <w:lang w:val="lt-LT"/>
        </w:rPr>
        <w:t>.1.</w:t>
      </w:r>
      <w:r w:rsidR="00F40DBE" w:rsidRPr="00C63A1A">
        <w:rPr>
          <w:lang w:val="lt-LT"/>
        </w:rPr>
        <w:t>mokymas gali vykti darb</w:t>
      </w:r>
      <w:r w:rsidR="00443809" w:rsidRPr="00C63A1A">
        <w:rPr>
          <w:lang w:val="lt-LT"/>
        </w:rPr>
        <w:t>ovietėje</w:t>
      </w:r>
      <w:r w:rsidR="00B22A64" w:rsidRPr="00C63A1A">
        <w:rPr>
          <w:lang w:val="lt-LT"/>
        </w:rPr>
        <w:t xml:space="preserve"> ir </w:t>
      </w:r>
      <w:r w:rsidR="00443809" w:rsidRPr="00C63A1A">
        <w:rPr>
          <w:lang w:val="lt-LT"/>
        </w:rPr>
        <w:t>mokymo įstaigoje</w:t>
      </w:r>
      <w:r w:rsidR="00FD0D9A" w:rsidRPr="00C63A1A">
        <w:rPr>
          <w:lang w:val="lt-LT"/>
        </w:rPr>
        <w:t>.</w:t>
      </w:r>
    </w:p>
    <w:p w:rsidR="00C933B7" w:rsidRPr="00C63A1A" w:rsidRDefault="005B178C" w:rsidP="00192EA5">
      <w:pPr>
        <w:tabs>
          <w:tab w:val="left" w:pos="0"/>
          <w:tab w:val="left" w:pos="993"/>
          <w:tab w:val="left" w:pos="1162"/>
        </w:tabs>
        <w:ind w:firstLine="567"/>
        <w:jc w:val="both"/>
        <w:rPr>
          <w:lang w:val="lt-LT"/>
        </w:rPr>
      </w:pPr>
      <w:r w:rsidRPr="00C63A1A">
        <w:rPr>
          <w:lang w:val="lt-LT"/>
        </w:rPr>
        <w:t>3</w:t>
      </w:r>
      <w:r>
        <w:rPr>
          <w:lang w:val="lt-LT"/>
        </w:rPr>
        <w:t>3</w:t>
      </w:r>
      <w:r w:rsidR="00443809" w:rsidRPr="00C63A1A">
        <w:rPr>
          <w:lang w:val="lt-LT"/>
        </w:rPr>
        <w:t>.2. mokymo</w:t>
      </w:r>
      <w:r w:rsidR="00F40DBE" w:rsidRPr="00C63A1A">
        <w:rPr>
          <w:lang w:val="lt-LT"/>
        </w:rPr>
        <w:t xml:space="preserve"> įstaigoje praleistas laikas neįskaitomas į darbo laiką ir už jį darbdavys neprivalo mokėti darbo užmokesčio. Šis laikas neturi sudaryti daugiau negu 30 procentų pameistrystės da</w:t>
      </w:r>
      <w:r w:rsidR="00C933B7" w:rsidRPr="00C63A1A">
        <w:rPr>
          <w:lang w:val="lt-LT"/>
        </w:rPr>
        <w:t>rbo sutarties galiojimo trukmės;</w:t>
      </w:r>
    </w:p>
    <w:p w:rsidR="00C933B7" w:rsidRPr="00C63A1A" w:rsidRDefault="005B178C" w:rsidP="00192EA5">
      <w:pPr>
        <w:tabs>
          <w:tab w:val="left" w:pos="0"/>
          <w:tab w:val="left" w:pos="993"/>
          <w:tab w:val="left" w:pos="1162"/>
        </w:tabs>
        <w:ind w:firstLine="567"/>
        <w:jc w:val="both"/>
        <w:rPr>
          <w:lang w:val="lt-LT"/>
        </w:rPr>
      </w:pPr>
      <w:r w:rsidRPr="00C63A1A">
        <w:rPr>
          <w:lang w:val="lt-LT"/>
        </w:rPr>
        <w:t>3</w:t>
      </w:r>
      <w:r>
        <w:rPr>
          <w:lang w:val="lt-LT"/>
        </w:rPr>
        <w:t>3</w:t>
      </w:r>
      <w:r w:rsidR="00C933B7" w:rsidRPr="00C63A1A">
        <w:rPr>
          <w:lang w:val="lt-LT"/>
        </w:rPr>
        <w:t>.3. d</w:t>
      </w:r>
      <w:r w:rsidR="00F40DBE" w:rsidRPr="00C63A1A">
        <w:rPr>
          <w:lang w:val="lt-LT"/>
        </w:rPr>
        <w:t xml:space="preserve">arbovietėje </w:t>
      </w:r>
      <w:r w:rsidR="00B22A64" w:rsidRPr="00C63A1A">
        <w:rPr>
          <w:lang w:val="lt-LT"/>
        </w:rPr>
        <w:t xml:space="preserve">pameistrio </w:t>
      </w:r>
      <w:r w:rsidR="00F40DBE" w:rsidRPr="00C63A1A">
        <w:rPr>
          <w:lang w:val="lt-LT"/>
        </w:rPr>
        <w:t>praleistas teorinėms žinioms įgyti ir mokyti</w:t>
      </w:r>
      <w:r w:rsidR="00B22A64" w:rsidRPr="00C63A1A">
        <w:rPr>
          <w:lang w:val="lt-LT"/>
        </w:rPr>
        <w:t>s</w:t>
      </w:r>
      <w:r w:rsidR="00F40DBE" w:rsidRPr="00C63A1A">
        <w:rPr>
          <w:lang w:val="lt-LT"/>
        </w:rPr>
        <w:t xml:space="preserve"> darbo vietoje skirtas laikas įskaitomas į faktiškai dirbto laiko trukmę tada, jeigu jis viršija 20 </w:t>
      </w:r>
      <w:r w:rsidR="00C933B7" w:rsidRPr="00C63A1A">
        <w:rPr>
          <w:lang w:val="lt-LT"/>
        </w:rPr>
        <w:t>procentų faktiškai dirbto laiko;</w:t>
      </w:r>
    </w:p>
    <w:p w:rsidR="00C933B7" w:rsidRPr="00C63A1A" w:rsidRDefault="005B178C" w:rsidP="00C933B7">
      <w:pPr>
        <w:tabs>
          <w:tab w:val="left" w:pos="0"/>
          <w:tab w:val="left" w:pos="993"/>
          <w:tab w:val="left" w:pos="1162"/>
        </w:tabs>
        <w:ind w:firstLine="567"/>
        <w:jc w:val="both"/>
        <w:rPr>
          <w:lang w:val="lt-LT"/>
        </w:rPr>
      </w:pPr>
      <w:r w:rsidRPr="00C63A1A">
        <w:rPr>
          <w:lang w:val="lt-LT"/>
        </w:rPr>
        <w:t>3</w:t>
      </w:r>
      <w:r>
        <w:rPr>
          <w:lang w:val="lt-LT"/>
        </w:rPr>
        <w:t>3</w:t>
      </w:r>
      <w:r w:rsidR="00C933B7" w:rsidRPr="00C63A1A">
        <w:rPr>
          <w:lang w:val="lt-LT"/>
        </w:rPr>
        <w:t xml:space="preserve">.4. už mokymo kokybę mokymo įstaigoje atsako mokymo teikėjas, o už mokymo kokybę įmonėje atsakomybę prisiima įmonė, vadovaudamiesi </w:t>
      </w:r>
      <w:r w:rsidR="00861B55">
        <w:rPr>
          <w:lang w:val="lt-LT"/>
        </w:rPr>
        <w:t>P</w:t>
      </w:r>
      <w:r w:rsidR="00C933B7" w:rsidRPr="00C63A1A">
        <w:rPr>
          <w:lang w:val="lt-LT"/>
        </w:rPr>
        <w:t>rofesinio mokymo įstatymo 25 str. 3 dalimi;</w:t>
      </w:r>
    </w:p>
    <w:p w:rsidR="001600ED" w:rsidRPr="00C63A1A" w:rsidRDefault="005B178C" w:rsidP="00C933B7">
      <w:pPr>
        <w:tabs>
          <w:tab w:val="left" w:pos="0"/>
          <w:tab w:val="left" w:pos="993"/>
          <w:tab w:val="left" w:pos="1162"/>
        </w:tabs>
        <w:ind w:firstLine="567"/>
        <w:jc w:val="both"/>
        <w:rPr>
          <w:lang w:val="lt-LT"/>
        </w:rPr>
      </w:pPr>
      <w:r w:rsidRPr="00C63A1A">
        <w:rPr>
          <w:lang w:val="lt-LT"/>
        </w:rPr>
        <w:t>3</w:t>
      </w:r>
      <w:r>
        <w:rPr>
          <w:lang w:val="lt-LT"/>
        </w:rPr>
        <w:t>3</w:t>
      </w:r>
      <w:r w:rsidR="00C933B7" w:rsidRPr="00C63A1A">
        <w:rPr>
          <w:lang w:val="lt-LT"/>
        </w:rPr>
        <w:t>.5. b</w:t>
      </w:r>
      <w:r w:rsidR="00192EA5" w:rsidRPr="00C63A1A">
        <w:rPr>
          <w:lang w:val="lt-LT"/>
        </w:rPr>
        <w:t>aigus mokytis</w:t>
      </w:r>
      <w:r w:rsidR="0041643D" w:rsidRPr="00C63A1A">
        <w:rPr>
          <w:lang w:val="lt-LT"/>
        </w:rPr>
        <w:t xml:space="preserve"> ir gavus teigiamą kompetencijų </w:t>
      </w:r>
      <w:r w:rsidR="00EE3C8F" w:rsidRPr="00C63A1A">
        <w:rPr>
          <w:lang w:val="lt-LT"/>
        </w:rPr>
        <w:t>į</w:t>
      </w:r>
      <w:r w:rsidR="0041643D" w:rsidRPr="00C63A1A">
        <w:rPr>
          <w:lang w:val="lt-LT"/>
        </w:rPr>
        <w:t>vertinimą</w:t>
      </w:r>
      <w:r>
        <w:rPr>
          <w:lang w:val="lt-LT"/>
        </w:rPr>
        <w:t>,</w:t>
      </w:r>
      <w:r w:rsidR="00192EA5" w:rsidRPr="00C63A1A">
        <w:rPr>
          <w:lang w:val="lt-LT"/>
        </w:rPr>
        <w:t xml:space="preserve"> išduodamas įgytą kvalifikaciją </w:t>
      </w:r>
      <w:r w:rsidR="00EE3C8F" w:rsidRPr="00C63A1A">
        <w:rPr>
          <w:lang w:val="lt-LT"/>
        </w:rPr>
        <w:t xml:space="preserve">patvirtinantis </w:t>
      </w:r>
      <w:r w:rsidR="00192EA5" w:rsidRPr="00C63A1A">
        <w:rPr>
          <w:lang w:val="lt-LT"/>
        </w:rPr>
        <w:t>diplomas</w:t>
      </w:r>
      <w:r w:rsidR="00EE3C8F" w:rsidRPr="00C63A1A">
        <w:rPr>
          <w:lang w:val="lt-LT"/>
        </w:rPr>
        <w:t xml:space="preserve"> ir </w:t>
      </w:r>
      <w:r>
        <w:rPr>
          <w:lang w:val="lt-LT"/>
        </w:rPr>
        <w:t>(</w:t>
      </w:r>
      <w:r w:rsidR="00EE3C8F" w:rsidRPr="00C63A1A">
        <w:rPr>
          <w:lang w:val="lt-LT"/>
        </w:rPr>
        <w:t>ar</w:t>
      </w:r>
      <w:r>
        <w:rPr>
          <w:lang w:val="lt-LT"/>
        </w:rPr>
        <w:t>)</w:t>
      </w:r>
      <w:r w:rsidR="00EE3C8F" w:rsidRPr="00C63A1A">
        <w:rPr>
          <w:lang w:val="lt-LT"/>
        </w:rPr>
        <w:t xml:space="preserve"> nustatytos formos pažymėjimas (-i)</w:t>
      </w:r>
      <w:r w:rsidR="00192EA5" w:rsidRPr="00C63A1A">
        <w:rPr>
          <w:lang w:val="lt-LT"/>
        </w:rPr>
        <w:t xml:space="preserve">. </w:t>
      </w:r>
    </w:p>
    <w:p w:rsidR="007C52C9" w:rsidRPr="00C63A1A" w:rsidRDefault="005B178C" w:rsidP="00533EE0">
      <w:pPr>
        <w:tabs>
          <w:tab w:val="left" w:pos="0"/>
          <w:tab w:val="left" w:pos="993"/>
          <w:tab w:val="left" w:pos="1162"/>
        </w:tabs>
        <w:ind w:firstLine="567"/>
        <w:jc w:val="both"/>
        <w:rPr>
          <w:lang w:val="lt-LT"/>
        </w:rPr>
      </w:pPr>
      <w:r w:rsidRPr="00C63A1A">
        <w:rPr>
          <w:lang w:val="lt-LT"/>
        </w:rPr>
        <w:t>3</w:t>
      </w:r>
      <w:r>
        <w:t>4</w:t>
      </w:r>
      <w:r w:rsidR="001600ED" w:rsidRPr="00C63A1A">
        <w:rPr>
          <w:lang w:val="lt-LT"/>
        </w:rPr>
        <w:t xml:space="preserve">. Pameistriui mokantis </w:t>
      </w:r>
      <w:r w:rsidR="007808DD" w:rsidRPr="00C63A1A">
        <w:rPr>
          <w:lang w:val="lt-LT"/>
        </w:rPr>
        <w:t xml:space="preserve">pagal </w:t>
      </w:r>
      <w:r w:rsidR="001600ED" w:rsidRPr="00C63A1A">
        <w:rPr>
          <w:lang w:val="lt-LT"/>
        </w:rPr>
        <w:t>neformalio</w:t>
      </w:r>
      <w:r w:rsidR="007808DD" w:rsidRPr="00C63A1A">
        <w:rPr>
          <w:lang w:val="lt-LT"/>
        </w:rPr>
        <w:t>jo mokymoprogramą</w:t>
      </w:r>
      <w:r w:rsidR="007C52C9" w:rsidRPr="00C63A1A">
        <w:rPr>
          <w:lang w:val="lt-LT"/>
        </w:rPr>
        <w:t>:</w:t>
      </w:r>
    </w:p>
    <w:p w:rsidR="007C52C9" w:rsidRPr="00C63A1A" w:rsidRDefault="005B178C" w:rsidP="00533EE0">
      <w:pPr>
        <w:tabs>
          <w:tab w:val="left" w:pos="0"/>
          <w:tab w:val="left" w:pos="993"/>
          <w:tab w:val="left" w:pos="1162"/>
        </w:tabs>
        <w:ind w:firstLine="567"/>
        <w:jc w:val="both"/>
        <w:rPr>
          <w:lang w:val="lt-LT"/>
        </w:rPr>
      </w:pPr>
      <w:r w:rsidRPr="00C63A1A">
        <w:rPr>
          <w:lang w:val="lt-LT"/>
        </w:rPr>
        <w:t>3</w:t>
      </w:r>
      <w:r>
        <w:rPr>
          <w:lang w:val="lt-LT"/>
        </w:rPr>
        <w:t>4</w:t>
      </w:r>
      <w:r w:rsidR="007C52C9" w:rsidRPr="00C63A1A">
        <w:rPr>
          <w:lang w:val="lt-LT"/>
        </w:rPr>
        <w:t xml:space="preserve">.1. </w:t>
      </w:r>
      <w:r w:rsidR="001600ED" w:rsidRPr="00C63A1A">
        <w:rPr>
          <w:lang w:val="lt-LT"/>
        </w:rPr>
        <w:t xml:space="preserve">mokymuisi darbo vietoje </w:t>
      </w:r>
      <w:r w:rsidR="001C3163" w:rsidRPr="00C63A1A">
        <w:rPr>
          <w:lang w:val="lt-LT"/>
        </w:rPr>
        <w:t xml:space="preserve">gali būti </w:t>
      </w:r>
      <w:r w:rsidR="001600ED" w:rsidRPr="00C63A1A">
        <w:rPr>
          <w:lang w:val="lt-LT"/>
        </w:rPr>
        <w:t>skiriama 100 procent</w:t>
      </w:r>
      <w:r w:rsidR="007C52C9" w:rsidRPr="00C63A1A">
        <w:rPr>
          <w:lang w:val="lt-LT"/>
        </w:rPr>
        <w:t>ų mokymo programos trukmės;</w:t>
      </w:r>
    </w:p>
    <w:p w:rsidR="004A6992" w:rsidRPr="00C63A1A" w:rsidRDefault="005B178C" w:rsidP="00533EE0">
      <w:pPr>
        <w:tabs>
          <w:tab w:val="left" w:pos="0"/>
          <w:tab w:val="left" w:pos="993"/>
          <w:tab w:val="left" w:pos="1162"/>
        </w:tabs>
        <w:ind w:firstLine="567"/>
        <w:jc w:val="both"/>
        <w:rPr>
          <w:lang w:val="lt-LT"/>
        </w:rPr>
      </w:pPr>
      <w:r w:rsidRPr="00C63A1A">
        <w:rPr>
          <w:lang w:val="lt-LT"/>
        </w:rPr>
        <w:t>3</w:t>
      </w:r>
      <w:r>
        <w:rPr>
          <w:lang w:val="lt-LT"/>
        </w:rPr>
        <w:t>4</w:t>
      </w:r>
      <w:r w:rsidR="007C52C9" w:rsidRPr="00C63A1A">
        <w:rPr>
          <w:lang w:val="lt-LT"/>
        </w:rPr>
        <w:t xml:space="preserve">.2. </w:t>
      </w:r>
      <w:r w:rsidR="004A6992" w:rsidRPr="00C63A1A">
        <w:rPr>
          <w:lang w:val="lt-LT"/>
        </w:rPr>
        <w:t>jei mokymas buvo organizuojamas valstybės biudžeto ir</w:t>
      </w:r>
      <w:r>
        <w:rPr>
          <w:lang w:val="lt-LT"/>
        </w:rPr>
        <w:t xml:space="preserve"> (</w:t>
      </w:r>
      <w:r w:rsidR="004A6992" w:rsidRPr="00C63A1A">
        <w:rPr>
          <w:lang w:val="lt-LT"/>
        </w:rPr>
        <w:t>ar</w:t>
      </w:r>
      <w:r>
        <w:rPr>
          <w:lang w:val="lt-LT"/>
        </w:rPr>
        <w:t>)</w:t>
      </w:r>
      <w:r w:rsidR="004A6992" w:rsidRPr="00C63A1A">
        <w:rPr>
          <w:lang w:val="lt-LT"/>
        </w:rPr>
        <w:t xml:space="preserve"> Europos Sąjungos struktūrinių fondų lėšomis</w:t>
      </w:r>
      <w:r w:rsidR="00BA7C44" w:rsidRPr="00C63A1A">
        <w:rPr>
          <w:lang w:val="lt-LT"/>
        </w:rPr>
        <w:t>,</w:t>
      </w:r>
      <w:r w:rsidR="004A6992" w:rsidRPr="00C63A1A">
        <w:rPr>
          <w:lang w:val="lt-LT"/>
        </w:rPr>
        <w:t xml:space="preserve"> privalo</w:t>
      </w:r>
      <w:r w:rsidR="00BA7C44" w:rsidRPr="00C63A1A">
        <w:rPr>
          <w:lang w:val="lt-LT"/>
        </w:rPr>
        <w:t>ma</w:t>
      </w:r>
      <w:r w:rsidR="004A6992" w:rsidRPr="00C63A1A">
        <w:rPr>
          <w:lang w:val="lt-LT"/>
        </w:rPr>
        <w:t xml:space="preserve"> užtikrinti pameistriui mokantis suteiktų kompetencijų pripažinimą teisės aktų nustatyta tvarka</w:t>
      </w:r>
      <w:r w:rsidR="00BA7C44" w:rsidRPr="00C63A1A">
        <w:rPr>
          <w:lang w:val="lt-LT"/>
        </w:rPr>
        <w:t>;</w:t>
      </w:r>
    </w:p>
    <w:p w:rsidR="00533EE0" w:rsidRPr="00C63A1A" w:rsidRDefault="005B178C" w:rsidP="00533EE0">
      <w:pPr>
        <w:tabs>
          <w:tab w:val="left" w:pos="0"/>
          <w:tab w:val="left" w:pos="993"/>
          <w:tab w:val="left" w:pos="1162"/>
        </w:tabs>
        <w:ind w:firstLine="567"/>
        <w:jc w:val="both"/>
        <w:rPr>
          <w:lang w:val="lt-LT"/>
        </w:rPr>
      </w:pPr>
      <w:r w:rsidRPr="00C63A1A">
        <w:rPr>
          <w:lang w:val="lt-LT"/>
        </w:rPr>
        <w:t>3</w:t>
      </w:r>
      <w:r>
        <w:rPr>
          <w:lang w:val="lt-LT"/>
        </w:rPr>
        <w:t>4</w:t>
      </w:r>
      <w:r w:rsidR="004A6992" w:rsidRPr="00C63A1A">
        <w:rPr>
          <w:lang w:val="lt-LT"/>
        </w:rPr>
        <w:t xml:space="preserve">.3. </w:t>
      </w:r>
      <w:r w:rsidR="00B00539" w:rsidRPr="00C63A1A">
        <w:rPr>
          <w:lang w:val="lt-LT"/>
        </w:rPr>
        <w:t xml:space="preserve">jei mokymas buvo organizuojamas be mokymo įstaigos, </w:t>
      </w:r>
      <w:r w:rsidR="007C52C9" w:rsidRPr="00C63A1A">
        <w:rPr>
          <w:lang w:val="lt-LT"/>
        </w:rPr>
        <w:t>b</w:t>
      </w:r>
      <w:r w:rsidR="00E80646" w:rsidRPr="00C63A1A">
        <w:rPr>
          <w:lang w:val="lt-LT"/>
        </w:rPr>
        <w:t xml:space="preserve">aigus mokytis </w:t>
      </w:r>
      <w:r>
        <w:rPr>
          <w:lang w:val="lt-LT"/>
        </w:rPr>
        <w:t>–</w:t>
      </w:r>
      <w:r w:rsidR="00E80646" w:rsidRPr="00C63A1A">
        <w:rPr>
          <w:lang w:val="lt-LT"/>
        </w:rPr>
        <w:t xml:space="preserve">pameistriui pageidaujant </w:t>
      </w:r>
      <w:r>
        <w:rPr>
          <w:lang w:val="lt-LT"/>
        </w:rPr>
        <w:t>–</w:t>
      </w:r>
      <w:r w:rsidR="00E80646" w:rsidRPr="00C63A1A">
        <w:rPr>
          <w:lang w:val="lt-LT"/>
        </w:rPr>
        <w:t xml:space="preserve">darbdavys </w:t>
      </w:r>
      <w:r w:rsidR="00432196" w:rsidRPr="00C63A1A">
        <w:rPr>
          <w:lang w:val="lt-LT"/>
        </w:rPr>
        <w:t>privalo užtikrinti pameistriui</w:t>
      </w:r>
      <w:r w:rsidR="00E80646" w:rsidRPr="00C63A1A">
        <w:rPr>
          <w:lang w:val="lt-LT"/>
        </w:rPr>
        <w:t xml:space="preserve"> mokantis suteiktų kompetencijų pripažinimą teisės aktų nustatyta tvarka.</w:t>
      </w:r>
    </w:p>
    <w:p w:rsidR="00206244" w:rsidRPr="00C63A1A" w:rsidRDefault="005B178C" w:rsidP="00206244">
      <w:pPr>
        <w:tabs>
          <w:tab w:val="left" w:pos="0"/>
          <w:tab w:val="left" w:pos="993"/>
          <w:tab w:val="left" w:pos="1162"/>
        </w:tabs>
        <w:ind w:firstLine="567"/>
        <w:jc w:val="both"/>
        <w:rPr>
          <w:lang w:val="lt-LT"/>
        </w:rPr>
      </w:pPr>
      <w:r w:rsidRPr="00C63A1A">
        <w:rPr>
          <w:lang w:val="lt-LT"/>
        </w:rPr>
        <w:t>3</w:t>
      </w:r>
      <w:r>
        <w:rPr>
          <w:lang w:val="lt-LT"/>
        </w:rPr>
        <w:t>5</w:t>
      </w:r>
      <w:r w:rsidR="00533EE0" w:rsidRPr="00C63A1A">
        <w:rPr>
          <w:lang w:val="lt-LT"/>
        </w:rPr>
        <w:t xml:space="preserve">. </w:t>
      </w:r>
      <w:r w:rsidR="00EC2683" w:rsidRPr="00C63A1A">
        <w:rPr>
          <w:lang w:val="lt-LT"/>
        </w:rPr>
        <w:t>Vykdant pam</w:t>
      </w:r>
      <w:r w:rsidR="00596F48" w:rsidRPr="00C63A1A">
        <w:rPr>
          <w:lang w:val="lt-LT"/>
        </w:rPr>
        <w:t>e</w:t>
      </w:r>
      <w:r w:rsidR="00EC2683" w:rsidRPr="00C63A1A">
        <w:rPr>
          <w:lang w:val="lt-LT"/>
        </w:rPr>
        <w:t xml:space="preserve">istrystės forma </w:t>
      </w:r>
      <w:r w:rsidR="00596F48" w:rsidRPr="00C63A1A">
        <w:rPr>
          <w:lang w:val="lt-LT"/>
        </w:rPr>
        <w:t>organizuojamą mokymą</w:t>
      </w:r>
      <w:r w:rsidR="004B2227" w:rsidRPr="00C63A1A">
        <w:rPr>
          <w:lang w:val="lt-LT"/>
        </w:rPr>
        <w:t xml:space="preserve">, pameistrio praktinis mokymas vykdomas darbo vietoje(-se), atitinkančioje(-se) mokymo programos reikalavimus. </w:t>
      </w:r>
      <w:r w:rsidR="00596F48" w:rsidRPr="00C63A1A">
        <w:rPr>
          <w:lang w:val="lt-LT"/>
        </w:rPr>
        <w:t>P</w:t>
      </w:r>
      <w:r w:rsidR="004B2227" w:rsidRPr="00C63A1A">
        <w:rPr>
          <w:lang w:val="lt-LT"/>
        </w:rPr>
        <w:t>raktinio mokymo vietoje pameistrys turi vykdyti mokymo programos turinį (kompetencijas, mokymosi rezultatus) atitinkančias veiklas.</w:t>
      </w:r>
    </w:p>
    <w:p w:rsidR="00E0427C" w:rsidRPr="00C63A1A" w:rsidRDefault="005B178C" w:rsidP="00E0427C">
      <w:pPr>
        <w:tabs>
          <w:tab w:val="left" w:pos="0"/>
          <w:tab w:val="left" w:pos="993"/>
          <w:tab w:val="left" w:pos="1162"/>
        </w:tabs>
        <w:ind w:firstLine="567"/>
        <w:jc w:val="both"/>
        <w:rPr>
          <w:lang w:val="lt-LT"/>
        </w:rPr>
      </w:pPr>
      <w:r w:rsidRPr="00C63A1A">
        <w:rPr>
          <w:lang w:val="lt-LT"/>
        </w:rPr>
        <w:t>3</w:t>
      </w:r>
      <w:r>
        <w:rPr>
          <w:lang w:val="lt-LT"/>
        </w:rPr>
        <w:t>6</w:t>
      </w:r>
      <w:r w:rsidR="00206244" w:rsidRPr="00C63A1A">
        <w:rPr>
          <w:lang w:val="lt-LT"/>
        </w:rPr>
        <w:t xml:space="preserve">. </w:t>
      </w:r>
      <w:r w:rsidR="00F64CD1" w:rsidRPr="00C63A1A">
        <w:rPr>
          <w:lang w:val="lt-LT"/>
        </w:rPr>
        <w:t>P</w:t>
      </w:r>
      <w:r w:rsidR="00206244" w:rsidRPr="00C63A1A">
        <w:rPr>
          <w:lang w:val="lt-LT"/>
        </w:rPr>
        <w:t>ameistrystės forma organizuoja</w:t>
      </w:r>
      <w:r w:rsidR="00F64CD1" w:rsidRPr="00C63A1A">
        <w:rPr>
          <w:lang w:val="lt-LT"/>
        </w:rPr>
        <w:t>mą mokymą vykdančių</w:t>
      </w:r>
      <w:r w:rsidR="00206244" w:rsidRPr="00C63A1A">
        <w:rPr>
          <w:lang w:val="lt-LT"/>
        </w:rPr>
        <w:t xml:space="preserve"> teikėjų pareigos</w:t>
      </w:r>
      <w:r w:rsidR="009E130E" w:rsidRPr="00C63A1A">
        <w:rPr>
          <w:lang w:val="lt-LT"/>
        </w:rPr>
        <w:t>:</w:t>
      </w:r>
    </w:p>
    <w:p w:rsidR="00E0427C" w:rsidRPr="00C63A1A" w:rsidRDefault="005B178C" w:rsidP="00E0427C">
      <w:pPr>
        <w:tabs>
          <w:tab w:val="left" w:pos="0"/>
          <w:tab w:val="left" w:pos="993"/>
          <w:tab w:val="left" w:pos="1162"/>
        </w:tabs>
        <w:ind w:firstLine="567"/>
        <w:jc w:val="both"/>
        <w:rPr>
          <w:lang w:val="lt-LT"/>
        </w:rPr>
      </w:pPr>
      <w:r w:rsidRPr="00C63A1A">
        <w:rPr>
          <w:lang w:val="lt-LT"/>
        </w:rPr>
        <w:t>3</w:t>
      </w:r>
      <w:r>
        <w:rPr>
          <w:lang w:val="lt-LT"/>
        </w:rPr>
        <w:t>6</w:t>
      </w:r>
      <w:r w:rsidR="001F1527" w:rsidRPr="00C63A1A">
        <w:rPr>
          <w:lang w:val="lt-LT"/>
        </w:rPr>
        <w:t>.1</w:t>
      </w:r>
      <w:r>
        <w:rPr>
          <w:lang w:val="lt-LT"/>
        </w:rPr>
        <w:t>.</w:t>
      </w:r>
      <w:r w:rsidR="001F1527" w:rsidRPr="00C63A1A">
        <w:rPr>
          <w:lang w:val="lt-LT"/>
        </w:rPr>
        <w:t xml:space="preserve"> p</w:t>
      </w:r>
      <w:r w:rsidR="00E0427C" w:rsidRPr="00C63A1A">
        <w:rPr>
          <w:lang w:val="lt-LT"/>
        </w:rPr>
        <w:t xml:space="preserve">ameistriui mokantis </w:t>
      </w:r>
      <w:r w:rsidR="00873D34" w:rsidRPr="00C63A1A">
        <w:rPr>
          <w:lang w:val="lt-LT"/>
        </w:rPr>
        <w:t>pagal formaliojo profesinio mokymo programą</w:t>
      </w:r>
      <w:r w:rsidR="00E0427C" w:rsidRPr="00C63A1A">
        <w:rPr>
          <w:lang w:val="lt-LT"/>
        </w:rPr>
        <w:t>, p</w:t>
      </w:r>
      <w:r w:rsidR="009E130E" w:rsidRPr="00C63A1A">
        <w:rPr>
          <w:lang w:val="lt-LT"/>
        </w:rPr>
        <w:t>rofesinio mokymo įstaiga skiria profesijos mokytoją pameistrio praktiniam mokymui, vykdomam darbo vietoje(-se), vadovau</w:t>
      </w:r>
      <w:r w:rsidR="003E18BA" w:rsidRPr="00C63A1A">
        <w:rPr>
          <w:lang w:val="lt-LT"/>
        </w:rPr>
        <w:t>ti;</w:t>
      </w:r>
    </w:p>
    <w:p w:rsidR="00E0427C" w:rsidRPr="00C63A1A" w:rsidRDefault="005B178C" w:rsidP="00E0427C">
      <w:pPr>
        <w:tabs>
          <w:tab w:val="left" w:pos="0"/>
          <w:tab w:val="left" w:pos="993"/>
          <w:tab w:val="left" w:pos="1162"/>
        </w:tabs>
        <w:ind w:firstLine="567"/>
        <w:jc w:val="both"/>
        <w:rPr>
          <w:lang w:val="lt-LT"/>
        </w:rPr>
      </w:pPr>
      <w:r w:rsidRPr="00C63A1A">
        <w:rPr>
          <w:lang w:val="lt-LT"/>
        </w:rPr>
        <w:t>3</w:t>
      </w:r>
      <w:r>
        <w:rPr>
          <w:lang w:val="lt-LT"/>
        </w:rPr>
        <w:t>6</w:t>
      </w:r>
      <w:r w:rsidR="00E0427C" w:rsidRPr="00C63A1A">
        <w:rPr>
          <w:lang w:val="lt-LT"/>
        </w:rPr>
        <w:t xml:space="preserve">.2. </w:t>
      </w:r>
      <w:r w:rsidR="001F1527" w:rsidRPr="00C63A1A">
        <w:rPr>
          <w:lang w:val="lt-LT"/>
        </w:rPr>
        <w:t>d</w:t>
      </w:r>
      <w:r w:rsidR="009E130E" w:rsidRPr="00C63A1A">
        <w:rPr>
          <w:lang w:val="lt-LT"/>
        </w:rPr>
        <w:t xml:space="preserve">arbdavys arba darbdavių konsorciumas skiria </w:t>
      </w:r>
      <w:r w:rsidR="00E0427C" w:rsidRPr="00C63A1A">
        <w:rPr>
          <w:lang w:val="lt-LT"/>
        </w:rPr>
        <w:t xml:space="preserve">už pameistrio darbinės veiklos ir praktinio mokymo organizavimą </w:t>
      </w:r>
      <w:r w:rsidR="009E130E" w:rsidRPr="00C63A1A">
        <w:rPr>
          <w:lang w:val="lt-LT"/>
        </w:rPr>
        <w:t>atsakingą(-us) darbuotoją(-us) ir meistrą(-us), atsakingą(-us) už darbinės veiklos i</w:t>
      </w:r>
      <w:r w:rsidR="00CB5459" w:rsidRPr="00C63A1A">
        <w:rPr>
          <w:lang w:val="lt-LT"/>
        </w:rPr>
        <w:t>r praktinio mokymo koordinavimą</w:t>
      </w:r>
      <w:r>
        <w:rPr>
          <w:lang w:val="lt-LT"/>
        </w:rPr>
        <w:t>,ir</w:t>
      </w:r>
      <w:r w:rsidR="00293027" w:rsidRPr="00C63A1A">
        <w:rPr>
          <w:bCs/>
          <w:iCs/>
          <w:lang w:val="lt-LT"/>
        </w:rPr>
        <w:t>turi užtikrinti laiką ir sąlygas meistr</w:t>
      </w:r>
      <w:r w:rsidR="00C57E52" w:rsidRPr="00C63A1A">
        <w:rPr>
          <w:bCs/>
          <w:iCs/>
          <w:lang w:val="lt-LT"/>
        </w:rPr>
        <w:t>ui(-</w:t>
      </w:r>
      <w:r w:rsidR="00293027" w:rsidRPr="00C63A1A">
        <w:rPr>
          <w:bCs/>
          <w:iCs/>
          <w:lang w:val="lt-LT"/>
        </w:rPr>
        <w:t>ams</w:t>
      </w:r>
      <w:r w:rsidR="00C57E52" w:rsidRPr="00C63A1A">
        <w:rPr>
          <w:bCs/>
          <w:iCs/>
          <w:lang w:val="lt-LT"/>
        </w:rPr>
        <w:t>)</w:t>
      </w:r>
      <w:r w:rsidR="003E18BA" w:rsidRPr="00C63A1A">
        <w:rPr>
          <w:bCs/>
          <w:iCs/>
          <w:lang w:val="lt-LT"/>
        </w:rPr>
        <w:t xml:space="preserve"> pasiruošti </w:t>
      </w:r>
      <w:r>
        <w:rPr>
          <w:bCs/>
          <w:iCs/>
          <w:lang w:val="lt-LT"/>
        </w:rPr>
        <w:t>veikloms</w:t>
      </w:r>
      <w:r w:rsidR="003E18BA" w:rsidRPr="00C63A1A">
        <w:rPr>
          <w:bCs/>
          <w:iCs/>
          <w:lang w:val="lt-LT"/>
        </w:rPr>
        <w:t>;</w:t>
      </w:r>
    </w:p>
    <w:p w:rsidR="00E0427C" w:rsidRPr="00C63A1A" w:rsidRDefault="005B178C" w:rsidP="00E0427C">
      <w:pPr>
        <w:tabs>
          <w:tab w:val="left" w:pos="0"/>
          <w:tab w:val="left" w:pos="993"/>
          <w:tab w:val="left" w:pos="1162"/>
        </w:tabs>
        <w:ind w:firstLine="567"/>
        <w:jc w:val="both"/>
        <w:rPr>
          <w:lang w:val="lt-LT"/>
        </w:rPr>
      </w:pPr>
      <w:r w:rsidRPr="00C63A1A">
        <w:rPr>
          <w:lang w:val="lt-LT"/>
        </w:rPr>
        <w:t>3</w:t>
      </w:r>
      <w:r>
        <w:rPr>
          <w:lang w:val="lt-LT"/>
        </w:rPr>
        <w:t>6</w:t>
      </w:r>
      <w:r w:rsidR="00E0427C" w:rsidRPr="00C63A1A">
        <w:rPr>
          <w:lang w:val="lt-LT"/>
        </w:rPr>
        <w:t xml:space="preserve">.3. </w:t>
      </w:r>
      <w:r w:rsidR="001F1527" w:rsidRPr="00C63A1A">
        <w:rPr>
          <w:lang w:val="lt-LT"/>
        </w:rPr>
        <w:t>d</w:t>
      </w:r>
      <w:r w:rsidR="009E130E" w:rsidRPr="00C63A1A">
        <w:rPr>
          <w:lang w:val="lt-LT"/>
        </w:rPr>
        <w:t>arbdavys, sudaręs pameis</w:t>
      </w:r>
      <w:r w:rsidR="00E0427C" w:rsidRPr="00C63A1A">
        <w:rPr>
          <w:lang w:val="lt-LT"/>
        </w:rPr>
        <w:t>trystės darbo sutartį su pameistriu</w:t>
      </w:r>
      <w:r w:rsidR="009E130E" w:rsidRPr="00C63A1A">
        <w:rPr>
          <w:lang w:val="lt-LT"/>
        </w:rPr>
        <w:t>, kuris mokosi ir pagal vidurinio ugdymo programą, privalo sudaryti sąlygas b</w:t>
      </w:r>
      <w:r w:rsidR="00E0427C" w:rsidRPr="00C63A1A">
        <w:rPr>
          <w:lang w:val="lt-LT"/>
        </w:rPr>
        <w:t>aigti vidurinio ugdymo programą</w:t>
      </w:r>
      <w:r w:rsidR="009E130E" w:rsidRPr="00C63A1A">
        <w:rPr>
          <w:lang w:val="lt-LT"/>
        </w:rPr>
        <w:t xml:space="preserve"> pameistriui patogiu laiku švietim</w:t>
      </w:r>
      <w:r w:rsidR="00695A1D" w:rsidRPr="00C63A1A">
        <w:rPr>
          <w:lang w:val="lt-LT"/>
        </w:rPr>
        <w:t xml:space="preserve">o, </w:t>
      </w:r>
      <w:r w:rsidR="009E130E" w:rsidRPr="00C63A1A">
        <w:rPr>
          <w:lang w:val="lt-LT"/>
        </w:rPr>
        <w:t>mo</w:t>
      </w:r>
      <w:r w:rsidR="003E18BA" w:rsidRPr="00C63A1A">
        <w:rPr>
          <w:lang w:val="lt-LT"/>
        </w:rPr>
        <w:t xml:space="preserve">kslo </w:t>
      </w:r>
      <w:r w:rsidR="00695A1D" w:rsidRPr="00C63A1A">
        <w:rPr>
          <w:lang w:val="lt-LT"/>
        </w:rPr>
        <w:t xml:space="preserve">ir sporto </w:t>
      </w:r>
      <w:r w:rsidR="003E18BA" w:rsidRPr="00C63A1A">
        <w:rPr>
          <w:lang w:val="lt-LT"/>
        </w:rPr>
        <w:t>ministro nustatyta tvarka;</w:t>
      </w:r>
    </w:p>
    <w:p w:rsidR="00FD0D9A" w:rsidRPr="00C63A1A" w:rsidRDefault="005B178C" w:rsidP="007F1254">
      <w:pPr>
        <w:tabs>
          <w:tab w:val="left" w:pos="0"/>
          <w:tab w:val="left" w:pos="993"/>
          <w:tab w:val="left" w:pos="1162"/>
        </w:tabs>
        <w:ind w:firstLine="567"/>
        <w:jc w:val="both"/>
        <w:rPr>
          <w:lang w:val="lt-LT"/>
        </w:rPr>
      </w:pPr>
      <w:r w:rsidRPr="00C63A1A">
        <w:rPr>
          <w:lang w:val="lt-LT"/>
        </w:rPr>
        <w:t>3</w:t>
      </w:r>
      <w:r>
        <w:rPr>
          <w:lang w:val="lt-LT"/>
        </w:rPr>
        <w:t>6</w:t>
      </w:r>
      <w:r w:rsidR="003410F9" w:rsidRPr="00C63A1A">
        <w:rPr>
          <w:lang w:val="lt-LT"/>
        </w:rPr>
        <w:t>.</w:t>
      </w:r>
      <w:r w:rsidR="00942FB2" w:rsidRPr="00C63A1A">
        <w:rPr>
          <w:lang w:val="lt-LT"/>
        </w:rPr>
        <w:t>4</w:t>
      </w:r>
      <w:r w:rsidR="003410F9" w:rsidRPr="00C63A1A">
        <w:rPr>
          <w:lang w:val="lt-LT"/>
        </w:rPr>
        <w:t xml:space="preserve">. darbdavys, sudaręs pameistrystės darbo sutartį su iki 18 metų amžiaus pameistriu, kuris nesimoko pagal vidurinio ugdymo programą, </w:t>
      </w:r>
      <w:r w:rsidR="00F008BB" w:rsidRPr="00C63A1A">
        <w:rPr>
          <w:lang w:val="lt-LT"/>
        </w:rPr>
        <w:t xml:space="preserve">pameistrystės darbo sutarties laikotarpiu </w:t>
      </w:r>
      <w:r w:rsidR="003410F9" w:rsidRPr="00C63A1A">
        <w:rPr>
          <w:lang w:val="lt-LT"/>
        </w:rPr>
        <w:t xml:space="preserve">privalo sudaryti sąlygas </w:t>
      </w:r>
      <w:r w:rsidR="007F1254" w:rsidRPr="00C63A1A">
        <w:rPr>
          <w:lang w:val="lt-LT"/>
        </w:rPr>
        <w:t xml:space="preserve">(surasti mokytoją ir jam mokėti atlygį už </w:t>
      </w:r>
      <w:r w:rsidRPr="00C63A1A">
        <w:rPr>
          <w:lang w:val="lt-LT"/>
        </w:rPr>
        <w:t>vedam</w:t>
      </w:r>
      <w:r>
        <w:rPr>
          <w:lang w:val="lt-LT"/>
        </w:rPr>
        <w:t>a</w:t>
      </w:r>
      <w:r w:rsidRPr="00C63A1A">
        <w:rPr>
          <w:lang w:val="lt-LT"/>
        </w:rPr>
        <w:t xml:space="preserve">s </w:t>
      </w:r>
      <w:r w:rsidR="007F1254" w:rsidRPr="00C63A1A">
        <w:rPr>
          <w:lang w:val="lt-LT"/>
        </w:rPr>
        <w:t xml:space="preserve">lietuvių kalbos </w:t>
      </w:r>
      <w:r>
        <w:rPr>
          <w:lang w:val="lt-LT"/>
        </w:rPr>
        <w:t>pamokas</w:t>
      </w:r>
      <w:r w:rsidR="007F1254" w:rsidRPr="00C63A1A">
        <w:rPr>
          <w:lang w:val="lt-LT"/>
        </w:rPr>
        <w:t xml:space="preserve">) </w:t>
      </w:r>
      <w:r w:rsidR="003410F9" w:rsidRPr="00C63A1A">
        <w:rPr>
          <w:lang w:val="lt-LT"/>
        </w:rPr>
        <w:t>pameistriui mokytis lietuvių kalbos</w:t>
      </w:r>
      <w:r w:rsidR="00F008BB" w:rsidRPr="00C63A1A">
        <w:rPr>
          <w:lang w:val="lt-LT"/>
        </w:rPr>
        <w:t xml:space="preserve"> ne trumpiau nei 4 akademines valandas per savaitę</w:t>
      </w:r>
      <w:r w:rsidR="003410F9" w:rsidRPr="00C63A1A">
        <w:rPr>
          <w:lang w:val="lt-LT"/>
        </w:rPr>
        <w:t>;</w:t>
      </w:r>
    </w:p>
    <w:p w:rsidR="007F7529" w:rsidRPr="00C63A1A" w:rsidRDefault="005B178C" w:rsidP="00FD0D9A">
      <w:pPr>
        <w:tabs>
          <w:tab w:val="left" w:pos="0"/>
          <w:tab w:val="left" w:pos="993"/>
          <w:tab w:val="left" w:pos="1162"/>
        </w:tabs>
        <w:ind w:firstLine="567"/>
        <w:jc w:val="both"/>
        <w:rPr>
          <w:lang w:val="lt-LT"/>
        </w:rPr>
      </w:pPr>
      <w:r w:rsidRPr="00C63A1A">
        <w:rPr>
          <w:lang w:val="lt-LT"/>
        </w:rPr>
        <w:t>3</w:t>
      </w:r>
      <w:r>
        <w:rPr>
          <w:lang w:val="lt-LT"/>
        </w:rPr>
        <w:t>6</w:t>
      </w:r>
      <w:r w:rsidR="00FD0D9A" w:rsidRPr="00C63A1A">
        <w:rPr>
          <w:lang w:val="lt-LT"/>
        </w:rPr>
        <w:t>.5. darbdavys, pameistrio mokymui vykstant darbo vietoje, privalo užtikrinti mokymo programoje numatytų rezultatų pasiekimą arba sudaryti visas sąlygas juos pasiekti;</w:t>
      </w:r>
    </w:p>
    <w:p w:rsidR="00194797" w:rsidRPr="00C63A1A" w:rsidRDefault="005B178C" w:rsidP="00194797">
      <w:pPr>
        <w:tabs>
          <w:tab w:val="left" w:pos="0"/>
          <w:tab w:val="left" w:pos="993"/>
          <w:tab w:val="left" w:pos="1162"/>
        </w:tabs>
        <w:ind w:firstLine="567"/>
        <w:jc w:val="both"/>
        <w:rPr>
          <w:lang w:val="lt-LT"/>
        </w:rPr>
      </w:pPr>
      <w:r w:rsidRPr="00C63A1A">
        <w:rPr>
          <w:lang w:val="lt-LT"/>
        </w:rPr>
        <w:t>3</w:t>
      </w:r>
      <w:r>
        <w:rPr>
          <w:lang w:val="lt-LT"/>
        </w:rPr>
        <w:t>6</w:t>
      </w:r>
      <w:r w:rsidR="00942FB2" w:rsidRPr="00C63A1A">
        <w:rPr>
          <w:lang w:val="lt-LT"/>
        </w:rPr>
        <w:t>.</w:t>
      </w:r>
      <w:r w:rsidR="00FD0D9A" w:rsidRPr="00C63A1A">
        <w:t>6</w:t>
      </w:r>
      <w:r w:rsidR="001F1527" w:rsidRPr="00C63A1A">
        <w:rPr>
          <w:lang w:val="lt-LT"/>
        </w:rPr>
        <w:t xml:space="preserve">. kitos mokymą pameistrystės forma organizuojantiems </w:t>
      </w:r>
      <w:r w:rsidRPr="00C63A1A">
        <w:rPr>
          <w:lang w:val="lt-LT"/>
        </w:rPr>
        <w:t>t</w:t>
      </w:r>
      <w:r>
        <w:rPr>
          <w:lang w:val="lt-LT"/>
        </w:rPr>
        <w:t>ei</w:t>
      </w:r>
      <w:r w:rsidRPr="00C63A1A">
        <w:rPr>
          <w:lang w:val="lt-LT"/>
        </w:rPr>
        <w:t xml:space="preserve">kėjams </w:t>
      </w:r>
      <w:r w:rsidR="001F1527" w:rsidRPr="00C63A1A">
        <w:rPr>
          <w:lang w:val="lt-LT"/>
        </w:rPr>
        <w:t>kitais teisės aktais</w:t>
      </w:r>
      <w:r w:rsidR="003945D9" w:rsidRPr="00C63A1A">
        <w:rPr>
          <w:lang w:val="lt-LT"/>
        </w:rPr>
        <w:t xml:space="preserve"> nustatytos pareigos.</w:t>
      </w:r>
    </w:p>
    <w:p w:rsidR="00194797" w:rsidRPr="00C63A1A" w:rsidRDefault="00194797" w:rsidP="00194797">
      <w:pPr>
        <w:tabs>
          <w:tab w:val="left" w:pos="0"/>
          <w:tab w:val="left" w:pos="993"/>
          <w:tab w:val="left" w:pos="1162"/>
        </w:tabs>
        <w:jc w:val="both"/>
        <w:rPr>
          <w:lang w:val="lt-LT"/>
        </w:rPr>
      </w:pPr>
    </w:p>
    <w:p w:rsidR="00194797" w:rsidRPr="00C63A1A" w:rsidRDefault="00194797" w:rsidP="00194797">
      <w:pPr>
        <w:tabs>
          <w:tab w:val="left" w:pos="0"/>
          <w:tab w:val="left" w:pos="993"/>
          <w:tab w:val="left" w:pos="1162"/>
        </w:tabs>
        <w:jc w:val="center"/>
        <w:rPr>
          <w:lang w:val="lt-LT"/>
        </w:rPr>
      </w:pPr>
      <w:r w:rsidRPr="00C63A1A">
        <w:rPr>
          <w:b/>
          <w:lang w:val="lt-LT"/>
        </w:rPr>
        <w:t>VI SKYRIUS</w:t>
      </w:r>
    </w:p>
    <w:p w:rsidR="00194797" w:rsidRPr="00C63A1A" w:rsidRDefault="00194797" w:rsidP="00194797">
      <w:pPr>
        <w:tabs>
          <w:tab w:val="left" w:pos="0"/>
          <w:tab w:val="left" w:pos="993"/>
          <w:tab w:val="left" w:pos="1162"/>
        </w:tabs>
        <w:jc w:val="center"/>
        <w:rPr>
          <w:lang w:val="lt-LT"/>
        </w:rPr>
      </w:pPr>
      <w:r w:rsidRPr="00C63A1A">
        <w:rPr>
          <w:b/>
          <w:lang w:val="lt-LT"/>
        </w:rPr>
        <w:t>BAIGIAMOSIOS NUOSTATOS</w:t>
      </w:r>
    </w:p>
    <w:p w:rsidR="00194797" w:rsidRPr="00C63A1A" w:rsidRDefault="00194797" w:rsidP="00EC1FED">
      <w:pPr>
        <w:tabs>
          <w:tab w:val="left" w:pos="0"/>
          <w:tab w:val="left" w:pos="993"/>
          <w:tab w:val="left" w:pos="1162"/>
        </w:tabs>
        <w:jc w:val="both"/>
        <w:rPr>
          <w:lang w:val="lt-LT"/>
        </w:rPr>
      </w:pPr>
    </w:p>
    <w:p w:rsidR="00033850" w:rsidRPr="00C63A1A" w:rsidRDefault="005B178C" w:rsidP="00D34A71">
      <w:pPr>
        <w:pStyle w:val="ListParagraph"/>
        <w:spacing w:after="0" w:line="240" w:lineRule="auto"/>
        <w:ind w:left="0" w:firstLine="567"/>
        <w:jc w:val="both"/>
        <w:rPr>
          <w:rFonts w:ascii="Times New Roman" w:hAnsi="Times New Roman" w:cs="Times New Roman"/>
          <w:sz w:val="24"/>
          <w:szCs w:val="24"/>
          <w:lang w:val="lt-LT"/>
        </w:rPr>
      </w:pPr>
      <w:r w:rsidRPr="00C63A1A">
        <w:rPr>
          <w:rFonts w:ascii="Times New Roman" w:hAnsi="Times New Roman" w:cs="Times New Roman"/>
          <w:sz w:val="24"/>
          <w:szCs w:val="24"/>
          <w:lang w:val="lt-LT"/>
        </w:rPr>
        <w:t>3</w:t>
      </w:r>
      <w:r>
        <w:rPr>
          <w:rFonts w:ascii="Times New Roman" w:hAnsi="Times New Roman" w:cs="Times New Roman"/>
          <w:sz w:val="24"/>
          <w:szCs w:val="24"/>
          <w:lang w:val="lt-LT"/>
        </w:rPr>
        <w:t>7</w:t>
      </w:r>
      <w:r w:rsidR="00194797" w:rsidRPr="00C63A1A">
        <w:rPr>
          <w:rFonts w:ascii="Times New Roman" w:hAnsi="Times New Roman" w:cs="Times New Roman"/>
          <w:sz w:val="24"/>
          <w:szCs w:val="24"/>
          <w:lang w:val="lt-LT"/>
        </w:rPr>
        <w:t xml:space="preserve">. </w:t>
      </w:r>
      <w:r w:rsidR="004B5C35" w:rsidRPr="00C63A1A">
        <w:rPr>
          <w:rFonts w:ascii="Times New Roman" w:hAnsi="Times New Roman" w:cs="Times New Roman"/>
          <w:sz w:val="24"/>
          <w:szCs w:val="24"/>
          <w:lang w:val="lt-LT"/>
        </w:rPr>
        <w:t>P</w:t>
      </w:r>
      <w:r w:rsidR="00194797" w:rsidRPr="00C63A1A">
        <w:rPr>
          <w:rFonts w:ascii="Times New Roman" w:hAnsi="Times New Roman" w:cs="Times New Roman"/>
          <w:sz w:val="24"/>
          <w:szCs w:val="24"/>
          <w:lang w:val="lt-LT"/>
        </w:rPr>
        <w:t xml:space="preserve">ameistrystės </w:t>
      </w:r>
      <w:r w:rsidR="004B5C35" w:rsidRPr="00C63A1A">
        <w:rPr>
          <w:rFonts w:ascii="Times New Roman" w:hAnsi="Times New Roman" w:cs="Times New Roman"/>
          <w:sz w:val="24"/>
          <w:szCs w:val="24"/>
          <w:lang w:val="lt-LT"/>
        </w:rPr>
        <w:t xml:space="preserve">forma organizuojamas </w:t>
      </w:r>
      <w:r w:rsidR="00194797" w:rsidRPr="00C63A1A">
        <w:rPr>
          <w:rFonts w:ascii="Times New Roman" w:hAnsi="Times New Roman" w:cs="Times New Roman"/>
          <w:sz w:val="24"/>
          <w:szCs w:val="24"/>
          <w:lang w:val="lt-LT"/>
        </w:rPr>
        <w:t>mokym</w:t>
      </w:r>
      <w:r w:rsidR="004B5C35" w:rsidRPr="00C63A1A">
        <w:rPr>
          <w:rFonts w:ascii="Times New Roman" w:hAnsi="Times New Roman" w:cs="Times New Roman"/>
          <w:sz w:val="24"/>
          <w:szCs w:val="24"/>
          <w:lang w:val="lt-LT"/>
        </w:rPr>
        <w:t>as</w:t>
      </w:r>
      <w:r w:rsidR="00033850" w:rsidRPr="00C63A1A">
        <w:rPr>
          <w:rFonts w:ascii="Times New Roman" w:hAnsi="Times New Roman"/>
          <w:sz w:val="24"/>
          <w:szCs w:val="24"/>
          <w:lang w:val="lt-LT"/>
        </w:rPr>
        <w:t xml:space="preserve">ir mokantis įgytos kvalifikacijos ar jos dalies pripažinimas </w:t>
      </w:r>
      <w:r w:rsidR="00194797" w:rsidRPr="00C63A1A">
        <w:rPr>
          <w:rFonts w:ascii="Times New Roman" w:hAnsi="Times New Roman"/>
          <w:sz w:val="24"/>
          <w:szCs w:val="24"/>
          <w:lang w:val="lt-LT"/>
        </w:rPr>
        <w:t>yra finansuojama</w:t>
      </w:r>
      <w:r w:rsidR="00033850" w:rsidRPr="00C63A1A">
        <w:rPr>
          <w:rFonts w:ascii="Times New Roman" w:hAnsi="Times New Roman"/>
          <w:sz w:val="24"/>
          <w:szCs w:val="24"/>
          <w:lang w:val="lt-LT"/>
        </w:rPr>
        <w:t>s</w:t>
      </w:r>
      <w:r w:rsidR="00194797" w:rsidRPr="00C63A1A">
        <w:rPr>
          <w:rFonts w:ascii="Times New Roman" w:hAnsi="Times New Roman"/>
          <w:sz w:val="24"/>
          <w:szCs w:val="24"/>
          <w:lang w:val="lt-LT"/>
        </w:rPr>
        <w:t xml:space="preserve"> teisės aktų nustatyta tvarka.</w:t>
      </w:r>
    </w:p>
    <w:p w:rsidR="002B4577" w:rsidRPr="00C63A1A" w:rsidRDefault="005B178C" w:rsidP="00033850">
      <w:pPr>
        <w:tabs>
          <w:tab w:val="left" w:pos="0"/>
          <w:tab w:val="left" w:pos="993"/>
          <w:tab w:val="left" w:pos="1162"/>
        </w:tabs>
        <w:ind w:firstLine="567"/>
        <w:jc w:val="both"/>
        <w:rPr>
          <w:lang w:val="lt-LT"/>
        </w:rPr>
      </w:pPr>
      <w:r>
        <w:rPr>
          <w:lang w:val="lt-LT"/>
        </w:rPr>
        <w:t>38</w:t>
      </w:r>
      <w:r w:rsidR="00033850" w:rsidRPr="00C63A1A">
        <w:rPr>
          <w:lang w:val="lt-LT"/>
        </w:rPr>
        <w:t xml:space="preserve">. </w:t>
      </w:r>
      <w:r w:rsidR="00DB531C" w:rsidRPr="00C63A1A">
        <w:rPr>
          <w:lang w:val="lt-LT"/>
        </w:rPr>
        <w:t>Pameistrystės forma organizuojamas mokymas pag</w:t>
      </w:r>
      <w:r w:rsidR="00C02A92" w:rsidRPr="00C63A1A">
        <w:rPr>
          <w:lang w:val="lt-LT"/>
        </w:rPr>
        <w:t>al neformaliojo mokymo programą</w:t>
      </w:r>
      <w:r w:rsidR="002B4577" w:rsidRPr="00C63A1A">
        <w:rPr>
          <w:lang w:val="lt-LT"/>
        </w:rPr>
        <w:t>gali būti</w:t>
      </w:r>
      <w:r w:rsidR="009076DB" w:rsidRPr="00C63A1A">
        <w:rPr>
          <w:lang w:val="lt-LT"/>
        </w:rPr>
        <w:t xml:space="preserve"> finansuojamas besimokančiojo ar darbdavio lėšomis</w:t>
      </w:r>
      <w:r w:rsidR="004B2D2B" w:rsidRPr="00C63A1A">
        <w:rPr>
          <w:lang w:val="lt-LT"/>
        </w:rPr>
        <w:t>.</w:t>
      </w:r>
    </w:p>
    <w:p w:rsidR="004B2D2B" w:rsidRPr="00414F78" w:rsidRDefault="004B2D2B" w:rsidP="004B2D2B">
      <w:pPr>
        <w:ind w:firstLine="709"/>
        <w:jc w:val="both"/>
        <w:rPr>
          <w:lang w:val="lt-LT"/>
        </w:rPr>
      </w:pPr>
    </w:p>
    <w:p w:rsidR="004B2D2B" w:rsidRDefault="004B2D2B" w:rsidP="00AA4F78">
      <w:pPr>
        <w:tabs>
          <w:tab w:val="left" w:pos="0"/>
          <w:tab w:val="left" w:pos="993"/>
          <w:tab w:val="left" w:pos="1162"/>
        </w:tabs>
        <w:rPr>
          <w:b/>
          <w:lang w:val="lt-LT"/>
        </w:rPr>
      </w:pPr>
    </w:p>
    <w:p w:rsidR="004B2D2B" w:rsidRDefault="004B2D2B" w:rsidP="00AA4F78">
      <w:pPr>
        <w:tabs>
          <w:tab w:val="left" w:pos="0"/>
          <w:tab w:val="left" w:pos="993"/>
          <w:tab w:val="left" w:pos="1162"/>
        </w:tabs>
        <w:rPr>
          <w:b/>
          <w:lang w:val="lt-LT"/>
        </w:rPr>
      </w:pPr>
    </w:p>
    <w:p w:rsidR="00861E53" w:rsidRPr="00414F78" w:rsidRDefault="0019534E" w:rsidP="0019534E">
      <w:pPr>
        <w:pStyle w:val="CommentText"/>
        <w:jc w:val="center"/>
        <w:rPr>
          <w:rFonts w:ascii="Times New Roman" w:hAnsi="Times New Roman"/>
          <w:sz w:val="24"/>
          <w:szCs w:val="24"/>
          <w:lang w:val="lt-LT"/>
        </w:rPr>
      </w:pPr>
      <w:r>
        <w:rPr>
          <w:rFonts w:ascii="Times New Roman" w:hAnsi="Times New Roman"/>
          <w:sz w:val="24"/>
          <w:szCs w:val="24"/>
          <w:lang w:val="lt-LT"/>
        </w:rPr>
        <w:t>_______________________</w:t>
      </w:r>
    </w:p>
    <w:p w:rsidR="00AA4F78" w:rsidRPr="00414F78" w:rsidRDefault="00AA4F78" w:rsidP="00AA4F78">
      <w:pPr>
        <w:tabs>
          <w:tab w:val="left" w:pos="0"/>
          <w:tab w:val="left" w:pos="993"/>
          <w:tab w:val="left" w:pos="1162"/>
        </w:tabs>
        <w:rPr>
          <w:b/>
          <w:lang w:val="lt-LT"/>
        </w:rPr>
      </w:pPr>
    </w:p>
    <w:p w:rsidR="000D3A1B" w:rsidRPr="00414F78" w:rsidRDefault="000D3A1B" w:rsidP="005A406B">
      <w:pPr>
        <w:tabs>
          <w:tab w:val="left" w:pos="0"/>
          <w:tab w:val="left" w:pos="993"/>
          <w:tab w:val="left" w:pos="1162"/>
        </w:tabs>
        <w:jc w:val="right"/>
        <w:rPr>
          <w:b/>
          <w:lang w:val="lt-LT"/>
        </w:rPr>
      </w:pPr>
    </w:p>
    <w:p w:rsidR="004A6431" w:rsidRPr="00B4300A" w:rsidRDefault="004A6431" w:rsidP="006560E5">
      <w:pPr>
        <w:rPr>
          <w:b/>
          <w:lang w:val="lt-LT"/>
        </w:rPr>
      </w:pPr>
    </w:p>
    <w:sectPr w:rsidR="004A6431" w:rsidRPr="00B4300A" w:rsidSect="00FB3517">
      <w:headerReference w:type="default" r:id="rId11"/>
      <w:footerReference w:type="default" r:id="rId12"/>
      <w:pgSz w:w="12240" w:h="15840"/>
      <w:pgMar w:top="1418" w:right="1041"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05" w:rsidRDefault="00B84A05" w:rsidP="008778BC">
      <w:r>
        <w:separator/>
      </w:r>
    </w:p>
  </w:endnote>
  <w:endnote w:type="continuationSeparator" w:id="0">
    <w:p w:rsidR="00B84A05" w:rsidRDefault="00B84A05" w:rsidP="00877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145713"/>
      <w:docPartObj>
        <w:docPartGallery w:val="Page Numbers (Bottom of Page)"/>
        <w:docPartUnique/>
      </w:docPartObj>
    </w:sdtPr>
    <w:sdtContent>
      <w:p w:rsidR="00673742" w:rsidRDefault="00A217AF">
        <w:pPr>
          <w:pStyle w:val="Footer"/>
        </w:pPr>
        <w:r>
          <w:rPr>
            <w:noProof/>
            <w:lang w:val="lt-LT" w:eastAsia="lt-LT"/>
          </w:rPr>
          <w:pict>
            <v:rect id="Stačiakampis 3"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C1KXNXMAgAAxQUAAA4AAAAAAAAAAAAAAAAALgIAAGRycy9lMm9Eb2MueG1sUEsB&#10;Ai0AFAAGAAgAAAAhACPlevHbAAAAAwEAAA8AAAAAAAAAAAAAAAAAJgUAAGRycy9kb3ducmV2Lnht&#10;bFBLBQYAAAAABAAEAPMAAAAuBgAAAAA=&#10;" filled="f" fillcolor="#c0504d" stroked="f" strokecolor="#5c83b4" strokeweight="2.25pt">
              <v:textbox inset=",0,,0">
                <w:txbxContent>
                  <w:p w:rsidR="00673742" w:rsidRDefault="00A217AF">
                    <w:pPr>
                      <w:pBdr>
                        <w:top w:val="single" w:sz="4" w:space="1" w:color="7F7F7F" w:themeColor="background1" w:themeShade="7F"/>
                      </w:pBdr>
                      <w:jc w:val="center"/>
                      <w:rPr>
                        <w:color w:val="ED7D31" w:themeColor="accent2"/>
                      </w:rPr>
                    </w:pPr>
                    <w:r w:rsidRPr="00A217AF">
                      <w:fldChar w:fldCharType="begin"/>
                    </w:r>
                    <w:r w:rsidR="00673742">
                      <w:instrText>PAGE   \* MERGEFORMAT</w:instrText>
                    </w:r>
                    <w:r w:rsidRPr="00A217AF">
                      <w:fldChar w:fldCharType="separate"/>
                    </w:r>
                    <w:r w:rsidR="005E3BD9" w:rsidRPr="005E3BD9">
                      <w:rPr>
                        <w:noProof/>
                        <w:color w:val="ED7D31" w:themeColor="accent2"/>
                        <w:lang w:val="lt-LT"/>
                      </w:rPr>
                      <w:t>6</w:t>
                    </w:r>
                    <w:r>
                      <w:rPr>
                        <w:color w:val="ED7D31"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05" w:rsidRDefault="00B84A05" w:rsidP="008778BC">
      <w:r>
        <w:separator/>
      </w:r>
    </w:p>
  </w:footnote>
  <w:footnote w:type="continuationSeparator" w:id="0">
    <w:p w:rsidR="00B84A05" w:rsidRDefault="00B84A05" w:rsidP="0087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382018"/>
      <w:docPartObj>
        <w:docPartGallery w:val="Page Numbers (Top of Page)"/>
        <w:docPartUnique/>
      </w:docPartObj>
    </w:sdtPr>
    <w:sdtContent>
      <w:p w:rsidR="00064BD0" w:rsidRDefault="00A217AF">
        <w:pPr>
          <w:pStyle w:val="Header"/>
          <w:jc w:val="center"/>
        </w:pPr>
        <w:r>
          <w:fldChar w:fldCharType="begin"/>
        </w:r>
        <w:r w:rsidR="00064BD0">
          <w:instrText>PAGE   \* MERGEFORMAT</w:instrText>
        </w:r>
        <w:r>
          <w:fldChar w:fldCharType="separate"/>
        </w:r>
        <w:r w:rsidR="005E3BD9" w:rsidRPr="005E3BD9">
          <w:rPr>
            <w:noProof/>
            <w:lang w:val="lt-LT"/>
          </w:rPr>
          <w:t>6</w:t>
        </w:r>
        <w:r>
          <w:fldChar w:fldCharType="end"/>
        </w:r>
      </w:p>
    </w:sdtContent>
  </w:sdt>
  <w:p w:rsidR="00064BD0" w:rsidRDefault="00064B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BA3"/>
    <w:multiLevelType w:val="multilevel"/>
    <w:tmpl w:val="2DBC0E78"/>
    <w:lvl w:ilvl="0">
      <w:start w:val="1"/>
      <w:numFmt w:val="decimal"/>
      <w:isLgl/>
      <w:suff w:val="space"/>
      <w:lvlText w:val="%1."/>
      <w:lvlJc w:val="left"/>
      <w:pPr>
        <w:ind w:left="426" w:firstLine="567"/>
      </w:pPr>
      <w:rPr>
        <w:rFonts w:ascii="Times New Roman" w:hAnsi="Times New Roman" w:cs="Times New Roman" w:hint="default"/>
        <w:b w:val="0"/>
        <w:i w:val="0"/>
        <w:strike w:val="0"/>
        <w:dstrike w:val="0"/>
        <w:color w:val="auto"/>
        <w:sz w:val="24"/>
        <w:szCs w:val="24"/>
        <w:u w:val="none"/>
        <w:effect w:val="none"/>
      </w:rPr>
    </w:lvl>
    <w:lvl w:ilvl="1">
      <w:start w:val="1"/>
      <w:numFmt w:val="decimal"/>
      <w:suff w:val="nothing"/>
      <w:lvlText w:val="%1.%2."/>
      <w:lvlJc w:val="left"/>
      <w:pPr>
        <w:ind w:left="426" w:firstLine="567"/>
      </w:pPr>
      <w:rPr>
        <w:rFonts w:ascii="Times New Roman" w:hAnsi="Times New Roman" w:cs="Times New Roman" w:hint="default"/>
        <w:b w:val="0"/>
        <w:i w:val="0"/>
        <w:strike w:val="0"/>
        <w:dstrike w:val="0"/>
        <w:color w:val="auto"/>
        <w:sz w:val="24"/>
        <w:szCs w:val="24"/>
        <w:u w:val="none"/>
        <w:effect w:val="none"/>
      </w:rPr>
    </w:lvl>
    <w:lvl w:ilvl="2">
      <w:start w:val="1"/>
      <w:numFmt w:val="decimal"/>
      <w:lvlText w:val="%1.%2.%3."/>
      <w:lvlJc w:val="left"/>
      <w:pPr>
        <w:tabs>
          <w:tab w:val="num" w:pos="7675"/>
        </w:tabs>
        <w:ind w:left="710" w:firstLine="567"/>
      </w:pPr>
      <w:rPr>
        <w:rFonts w:cs="Times New Roman"/>
        <w:b w:val="0"/>
        <w:strike w:val="0"/>
        <w:dstrike w:val="0"/>
        <w:color w:val="auto"/>
        <w:sz w:val="24"/>
        <w:szCs w:val="24"/>
        <w:u w:val="none"/>
        <w:effect w:val="none"/>
      </w:rPr>
    </w:lvl>
    <w:lvl w:ilvl="3">
      <w:start w:val="1"/>
      <w:numFmt w:val="decimal"/>
      <w:lvlText w:val="%1.%2.%3.%4."/>
      <w:lvlJc w:val="left"/>
      <w:pPr>
        <w:tabs>
          <w:tab w:val="num" w:pos="1352"/>
        </w:tabs>
        <w:ind w:left="0" w:firstLine="567"/>
      </w:pPr>
      <w:rPr>
        <w:rFonts w:cs="Times New Roman"/>
      </w:rPr>
    </w:lvl>
    <w:lvl w:ilvl="4">
      <w:start w:val="1"/>
      <w:numFmt w:val="decimal"/>
      <w:lvlText w:val="%1.%2.%3.%4.%5."/>
      <w:lvlJc w:val="left"/>
      <w:pPr>
        <w:tabs>
          <w:tab w:val="num" w:pos="1224"/>
        </w:tabs>
        <w:ind w:left="0" w:firstLine="0"/>
      </w:pPr>
      <w:rPr>
        <w:rFonts w:cs="Times New Roman"/>
      </w:rPr>
    </w:lvl>
    <w:lvl w:ilvl="5">
      <w:start w:val="1"/>
      <w:numFmt w:val="decimal"/>
      <w:lvlText w:val="%1.%2.%3.%4.%5.%6"/>
      <w:lvlJc w:val="left"/>
      <w:pPr>
        <w:tabs>
          <w:tab w:val="num" w:pos="1368"/>
        </w:tabs>
        <w:ind w:left="1368" w:hanging="1152"/>
      </w:pPr>
      <w:rPr>
        <w:rFonts w:cs="Times New Roman"/>
      </w:rPr>
    </w:lvl>
    <w:lvl w:ilvl="6">
      <w:start w:val="1"/>
      <w:numFmt w:val="decimal"/>
      <w:lvlText w:val="%1.%2.%3.%4.%5.%6.%7"/>
      <w:lvlJc w:val="left"/>
      <w:pPr>
        <w:tabs>
          <w:tab w:val="num" w:pos="1512"/>
        </w:tabs>
        <w:ind w:left="1512" w:hanging="1296"/>
      </w:pPr>
      <w:rPr>
        <w:rFonts w:cs="Times New Roman"/>
      </w:rPr>
    </w:lvl>
    <w:lvl w:ilvl="7">
      <w:start w:val="1"/>
      <w:numFmt w:val="decimal"/>
      <w:lvlText w:val="%1.%2.%3.%4.%5.%6.%7.%8"/>
      <w:lvlJc w:val="left"/>
      <w:pPr>
        <w:tabs>
          <w:tab w:val="num" w:pos="1656"/>
        </w:tabs>
        <w:ind w:left="1656" w:hanging="1440"/>
      </w:pPr>
      <w:rPr>
        <w:rFonts w:cs="Times New Roman"/>
      </w:rPr>
    </w:lvl>
    <w:lvl w:ilvl="8">
      <w:start w:val="1"/>
      <w:numFmt w:val="decimal"/>
      <w:lvlText w:val="%1.%2.%3.%4.%5.%6.%7.%8.%9"/>
      <w:lvlJc w:val="left"/>
      <w:pPr>
        <w:tabs>
          <w:tab w:val="num" w:pos="216"/>
        </w:tabs>
        <w:ind w:left="0" w:firstLine="567"/>
      </w:pPr>
      <w:rPr>
        <w:rFonts w:cs="Times New Roman"/>
      </w:rPr>
    </w:lvl>
  </w:abstractNum>
  <w:abstractNum w:abstractNumId="1">
    <w:nsid w:val="0A6A43D1"/>
    <w:multiLevelType w:val="multilevel"/>
    <w:tmpl w:val="717041F0"/>
    <w:lvl w:ilvl="0">
      <w:start w:val="1"/>
      <w:numFmt w:val="decimal"/>
      <w:lvlText w:val="%1."/>
      <w:lvlJc w:val="left"/>
      <w:pPr>
        <w:ind w:left="942" w:hanging="375"/>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2">
    <w:nsid w:val="382F2251"/>
    <w:multiLevelType w:val="hybridMultilevel"/>
    <w:tmpl w:val="D5E89C48"/>
    <w:lvl w:ilvl="0" w:tplc="D62603B0">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nsid w:val="471814DE"/>
    <w:multiLevelType w:val="multilevel"/>
    <w:tmpl w:val="760C18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322A05"/>
    <w:multiLevelType w:val="multilevel"/>
    <w:tmpl w:val="9048A9A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2C2985"/>
    <w:multiLevelType w:val="hybridMultilevel"/>
    <w:tmpl w:val="0BF034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B4C90"/>
    <w:multiLevelType w:val="hybridMultilevel"/>
    <w:tmpl w:val="6CDE0260"/>
    <w:lvl w:ilvl="0" w:tplc="6C5A3706">
      <w:start w:val="8"/>
      <w:numFmt w:val="bullet"/>
      <w:lvlText w:val="-"/>
      <w:lvlJc w:val="left"/>
      <w:pPr>
        <w:ind w:left="720" w:hanging="360"/>
      </w:pPr>
      <w:rPr>
        <w:rFonts w:ascii="HelveticaLT" w:eastAsia="Times New Roman" w:hAnsi="HelveticaLT"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4AE04C3"/>
    <w:multiLevelType w:val="hybridMultilevel"/>
    <w:tmpl w:val="76A61E1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58D6C38"/>
    <w:multiLevelType w:val="multilevel"/>
    <w:tmpl w:val="2DBC0E78"/>
    <w:lvl w:ilvl="0">
      <w:start w:val="1"/>
      <w:numFmt w:val="decimal"/>
      <w:isLgl/>
      <w:suff w:val="space"/>
      <w:lvlText w:val="%1."/>
      <w:lvlJc w:val="left"/>
      <w:pPr>
        <w:ind w:left="426" w:firstLine="567"/>
      </w:pPr>
      <w:rPr>
        <w:rFonts w:ascii="Times New Roman" w:hAnsi="Times New Roman" w:cs="Times New Roman" w:hint="default"/>
        <w:b w:val="0"/>
        <w:i w:val="0"/>
        <w:strike w:val="0"/>
        <w:dstrike w:val="0"/>
        <w:color w:val="auto"/>
        <w:sz w:val="24"/>
        <w:szCs w:val="24"/>
        <w:u w:val="none"/>
        <w:effect w:val="none"/>
      </w:rPr>
    </w:lvl>
    <w:lvl w:ilvl="1">
      <w:start w:val="1"/>
      <w:numFmt w:val="decimal"/>
      <w:suff w:val="nothing"/>
      <w:lvlText w:val="%1.%2."/>
      <w:lvlJc w:val="left"/>
      <w:pPr>
        <w:ind w:left="426" w:firstLine="567"/>
      </w:pPr>
      <w:rPr>
        <w:rFonts w:ascii="Times New Roman" w:hAnsi="Times New Roman" w:cs="Times New Roman" w:hint="default"/>
        <w:b w:val="0"/>
        <w:i w:val="0"/>
        <w:strike w:val="0"/>
        <w:dstrike w:val="0"/>
        <w:color w:val="auto"/>
        <w:sz w:val="24"/>
        <w:szCs w:val="24"/>
        <w:u w:val="none"/>
        <w:effect w:val="none"/>
      </w:rPr>
    </w:lvl>
    <w:lvl w:ilvl="2">
      <w:start w:val="1"/>
      <w:numFmt w:val="decimal"/>
      <w:lvlText w:val="%1.%2.%3."/>
      <w:lvlJc w:val="left"/>
      <w:pPr>
        <w:tabs>
          <w:tab w:val="num" w:pos="7675"/>
        </w:tabs>
        <w:ind w:left="710" w:firstLine="567"/>
      </w:pPr>
      <w:rPr>
        <w:rFonts w:cs="Times New Roman"/>
        <w:b w:val="0"/>
        <w:strike w:val="0"/>
        <w:dstrike w:val="0"/>
        <w:color w:val="auto"/>
        <w:sz w:val="24"/>
        <w:szCs w:val="24"/>
        <w:u w:val="none"/>
        <w:effect w:val="none"/>
      </w:rPr>
    </w:lvl>
    <w:lvl w:ilvl="3">
      <w:start w:val="1"/>
      <w:numFmt w:val="decimal"/>
      <w:lvlText w:val="%1.%2.%3.%4."/>
      <w:lvlJc w:val="left"/>
      <w:pPr>
        <w:tabs>
          <w:tab w:val="num" w:pos="1352"/>
        </w:tabs>
        <w:ind w:left="0" w:firstLine="567"/>
      </w:pPr>
      <w:rPr>
        <w:rFonts w:cs="Times New Roman"/>
      </w:rPr>
    </w:lvl>
    <w:lvl w:ilvl="4">
      <w:start w:val="1"/>
      <w:numFmt w:val="decimal"/>
      <w:lvlText w:val="%1.%2.%3.%4.%5."/>
      <w:lvlJc w:val="left"/>
      <w:pPr>
        <w:tabs>
          <w:tab w:val="num" w:pos="1224"/>
        </w:tabs>
        <w:ind w:left="0" w:firstLine="0"/>
      </w:pPr>
      <w:rPr>
        <w:rFonts w:cs="Times New Roman"/>
      </w:rPr>
    </w:lvl>
    <w:lvl w:ilvl="5">
      <w:start w:val="1"/>
      <w:numFmt w:val="decimal"/>
      <w:lvlText w:val="%1.%2.%3.%4.%5.%6"/>
      <w:lvlJc w:val="left"/>
      <w:pPr>
        <w:tabs>
          <w:tab w:val="num" w:pos="1368"/>
        </w:tabs>
        <w:ind w:left="1368" w:hanging="1152"/>
      </w:pPr>
      <w:rPr>
        <w:rFonts w:cs="Times New Roman"/>
      </w:rPr>
    </w:lvl>
    <w:lvl w:ilvl="6">
      <w:start w:val="1"/>
      <w:numFmt w:val="decimal"/>
      <w:lvlText w:val="%1.%2.%3.%4.%5.%6.%7"/>
      <w:lvlJc w:val="left"/>
      <w:pPr>
        <w:tabs>
          <w:tab w:val="num" w:pos="1512"/>
        </w:tabs>
        <w:ind w:left="1512" w:hanging="1296"/>
      </w:pPr>
      <w:rPr>
        <w:rFonts w:cs="Times New Roman"/>
      </w:rPr>
    </w:lvl>
    <w:lvl w:ilvl="7">
      <w:start w:val="1"/>
      <w:numFmt w:val="decimal"/>
      <w:lvlText w:val="%1.%2.%3.%4.%5.%6.%7.%8"/>
      <w:lvlJc w:val="left"/>
      <w:pPr>
        <w:tabs>
          <w:tab w:val="num" w:pos="1656"/>
        </w:tabs>
        <w:ind w:left="1656" w:hanging="1440"/>
      </w:pPr>
      <w:rPr>
        <w:rFonts w:cs="Times New Roman"/>
      </w:rPr>
    </w:lvl>
    <w:lvl w:ilvl="8">
      <w:start w:val="1"/>
      <w:numFmt w:val="decimal"/>
      <w:lvlText w:val="%1.%2.%3.%4.%5.%6.%7.%8.%9"/>
      <w:lvlJc w:val="left"/>
      <w:pPr>
        <w:tabs>
          <w:tab w:val="num" w:pos="216"/>
        </w:tabs>
        <w:ind w:left="0" w:firstLine="567"/>
      </w:pPr>
      <w:rPr>
        <w:rFonts w:cs="Times New Roman"/>
      </w:rPr>
    </w:lvl>
  </w:abstractNum>
  <w:num w:numId="1">
    <w:abstractNumId w:val="8"/>
  </w:num>
  <w:num w:numId="2">
    <w:abstractNumId w:val="5"/>
  </w:num>
  <w:num w:numId="3">
    <w:abstractNumId w:val="1"/>
  </w:num>
  <w:num w:numId="4">
    <w:abstractNumId w:val="0"/>
  </w:num>
  <w:num w:numId="5">
    <w:abstractNumId w:val="2"/>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396"/>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B04F0"/>
    <w:rsid w:val="00000FCF"/>
    <w:rsid w:val="000035CD"/>
    <w:rsid w:val="0001035C"/>
    <w:rsid w:val="000123D1"/>
    <w:rsid w:val="00012414"/>
    <w:rsid w:val="00014A4C"/>
    <w:rsid w:val="00016ED7"/>
    <w:rsid w:val="000210AD"/>
    <w:rsid w:val="00023447"/>
    <w:rsid w:val="00030838"/>
    <w:rsid w:val="00032A7D"/>
    <w:rsid w:val="00033850"/>
    <w:rsid w:val="00033A17"/>
    <w:rsid w:val="0003431C"/>
    <w:rsid w:val="00036024"/>
    <w:rsid w:val="00036323"/>
    <w:rsid w:val="000367DF"/>
    <w:rsid w:val="000370A2"/>
    <w:rsid w:val="00042E25"/>
    <w:rsid w:val="00043205"/>
    <w:rsid w:val="00047981"/>
    <w:rsid w:val="0005298E"/>
    <w:rsid w:val="00053FAE"/>
    <w:rsid w:val="00060E0B"/>
    <w:rsid w:val="00064BD0"/>
    <w:rsid w:val="00070B82"/>
    <w:rsid w:val="0007130E"/>
    <w:rsid w:val="00077582"/>
    <w:rsid w:val="0008403F"/>
    <w:rsid w:val="000910D6"/>
    <w:rsid w:val="00097606"/>
    <w:rsid w:val="000A3708"/>
    <w:rsid w:val="000A5A21"/>
    <w:rsid w:val="000A6683"/>
    <w:rsid w:val="000A6D65"/>
    <w:rsid w:val="000B1310"/>
    <w:rsid w:val="000B6238"/>
    <w:rsid w:val="000B62FE"/>
    <w:rsid w:val="000B788F"/>
    <w:rsid w:val="000C0F92"/>
    <w:rsid w:val="000C2421"/>
    <w:rsid w:val="000C4CE6"/>
    <w:rsid w:val="000D1827"/>
    <w:rsid w:val="000D3A1B"/>
    <w:rsid w:val="000D6231"/>
    <w:rsid w:val="000D79B0"/>
    <w:rsid w:val="000E119C"/>
    <w:rsid w:val="000E1A45"/>
    <w:rsid w:val="000E31F5"/>
    <w:rsid w:val="000E360A"/>
    <w:rsid w:val="000E3DD2"/>
    <w:rsid w:val="000E6C29"/>
    <w:rsid w:val="000E75D6"/>
    <w:rsid w:val="000E7F36"/>
    <w:rsid w:val="000F4383"/>
    <w:rsid w:val="000F6C81"/>
    <w:rsid w:val="00101010"/>
    <w:rsid w:val="00102BCA"/>
    <w:rsid w:val="00103BCC"/>
    <w:rsid w:val="00113DE4"/>
    <w:rsid w:val="0011577D"/>
    <w:rsid w:val="00115DCB"/>
    <w:rsid w:val="00123BDC"/>
    <w:rsid w:val="00124025"/>
    <w:rsid w:val="001242CC"/>
    <w:rsid w:val="00127E47"/>
    <w:rsid w:val="00130239"/>
    <w:rsid w:val="001322C1"/>
    <w:rsid w:val="001332C7"/>
    <w:rsid w:val="00134271"/>
    <w:rsid w:val="0013471F"/>
    <w:rsid w:val="00135A99"/>
    <w:rsid w:val="00135E73"/>
    <w:rsid w:val="00136B7F"/>
    <w:rsid w:val="00152FCA"/>
    <w:rsid w:val="00154B36"/>
    <w:rsid w:val="001600ED"/>
    <w:rsid w:val="00160E70"/>
    <w:rsid w:val="001650CD"/>
    <w:rsid w:val="00165AD5"/>
    <w:rsid w:val="00167C8A"/>
    <w:rsid w:val="0017305E"/>
    <w:rsid w:val="001732CF"/>
    <w:rsid w:val="00174510"/>
    <w:rsid w:val="00177AB6"/>
    <w:rsid w:val="00177B69"/>
    <w:rsid w:val="001810DB"/>
    <w:rsid w:val="0018404D"/>
    <w:rsid w:val="00185692"/>
    <w:rsid w:val="00185C29"/>
    <w:rsid w:val="00190447"/>
    <w:rsid w:val="00191269"/>
    <w:rsid w:val="00192049"/>
    <w:rsid w:val="00192EA5"/>
    <w:rsid w:val="001946F2"/>
    <w:rsid w:val="00194797"/>
    <w:rsid w:val="0019534E"/>
    <w:rsid w:val="00197FC0"/>
    <w:rsid w:val="001A4382"/>
    <w:rsid w:val="001B4AFC"/>
    <w:rsid w:val="001B4F0D"/>
    <w:rsid w:val="001C1CC8"/>
    <w:rsid w:val="001C3163"/>
    <w:rsid w:val="001C3CDB"/>
    <w:rsid w:val="001C47EB"/>
    <w:rsid w:val="001D435E"/>
    <w:rsid w:val="001D4B69"/>
    <w:rsid w:val="001D6085"/>
    <w:rsid w:val="001D6D84"/>
    <w:rsid w:val="001D779B"/>
    <w:rsid w:val="001E3698"/>
    <w:rsid w:val="001E42FE"/>
    <w:rsid w:val="001F1527"/>
    <w:rsid w:val="001F4345"/>
    <w:rsid w:val="00200B5D"/>
    <w:rsid w:val="002012FD"/>
    <w:rsid w:val="00202DE2"/>
    <w:rsid w:val="002038B9"/>
    <w:rsid w:val="002048CA"/>
    <w:rsid w:val="00204C53"/>
    <w:rsid w:val="00206244"/>
    <w:rsid w:val="00213F96"/>
    <w:rsid w:val="00215675"/>
    <w:rsid w:val="002159D0"/>
    <w:rsid w:val="0021640E"/>
    <w:rsid w:val="00222035"/>
    <w:rsid w:val="0022501A"/>
    <w:rsid w:val="00230673"/>
    <w:rsid w:val="00232020"/>
    <w:rsid w:val="0023446A"/>
    <w:rsid w:val="00236F1D"/>
    <w:rsid w:val="00237671"/>
    <w:rsid w:val="0023789C"/>
    <w:rsid w:val="00240040"/>
    <w:rsid w:val="00243557"/>
    <w:rsid w:val="00251BE6"/>
    <w:rsid w:val="00253056"/>
    <w:rsid w:val="00257242"/>
    <w:rsid w:val="002607A6"/>
    <w:rsid w:val="002609BE"/>
    <w:rsid w:val="00263DAD"/>
    <w:rsid w:val="002640E4"/>
    <w:rsid w:val="002705A8"/>
    <w:rsid w:val="002767A8"/>
    <w:rsid w:val="00277000"/>
    <w:rsid w:val="002837E6"/>
    <w:rsid w:val="00285575"/>
    <w:rsid w:val="0028581F"/>
    <w:rsid w:val="00291220"/>
    <w:rsid w:val="00293027"/>
    <w:rsid w:val="00293D78"/>
    <w:rsid w:val="00295FF0"/>
    <w:rsid w:val="00296567"/>
    <w:rsid w:val="002A4A64"/>
    <w:rsid w:val="002A7878"/>
    <w:rsid w:val="002B04F0"/>
    <w:rsid w:val="002B2AF9"/>
    <w:rsid w:val="002B3515"/>
    <w:rsid w:val="002B4577"/>
    <w:rsid w:val="002B5FE0"/>
    <w:rsid w:val="002B7938"/>
    <w:rsid w:val="002C0536"/>
    <w:rsid w:val="002C4F79"/>
    <w:rsid w:val="002D1F7D"/>
    <w:rsid w:val="002D2BBB"/>
    <w:rsid w:val="002E4527"/>
    <w:rsid w:val="002E614E"/>
    <w:rsid w:val="002E6E2D"/>
    <w:rsid w:val="002F0723"/>
    <w:rsid w:val="002F09DC"/>
    <w:rsid w:val="002F531C"/>
    <w:rsid w:val="002F6E2D"/>
    <w:rsid w:val="0030125B"/>
    <w:rsid w:val="003026B1"/>
    <w:rsid w:val="00304C5F"/>
    <w:rsid w:val="00305412"/>
    <w:rsid w:val="00310D2F"/>
    <w:rsid w:val="00316924"/>
    <w:rsid w:val="00321618"/>
    <w:rsid w:val="0032303C"/>
    <w:rsid w:val="00330D0C"/>
    <w:rsid w:val="00331F26"/>
    <w:rsid w:val="003363B1"/>
    <w:rsid w:val="00336970"/>
    <w:rsid w:val="00336E30"/>
    <w:rsid w:val="003410F9"/>
    <w:rsid w:val="003432EA"/>
    <w:rsid w:val="003448D7"/>
    <w:rsid w:val="00347065"/>
    <w:rsid w:val="003509DC"/>
    <w:rsid w:val="0035158F"/>
    <w:rsid w:val="00353CAC"/>
    <w:rsid w:val="0035503C"/>
    <w:rsid w:val="0035710F"/>
    <w:rsid w:val="00357282"/>
    <w:rsid w:val="00364B68"/>
    <w:rsid w:val="00373236"/>
    <w:rsid w:val="00373F4A"/>
    <w:rsid w:val="00377B35"/>
    <w:rsid w:val="00383D23"/>
    <w:rsid w:val="00384057"/>
    <w:rsid w:val="003900DA"/>
    <w:rsid w:val="003914D6"/>
    <w:rsid w:val="00392095"/>
    <w:rsid w:val="003945D9"/>
    <w:rsid w:val="0039700B"/>
    <w:rsid w:val="00397DFA"/>
    <w:rsid w:val="003A06FF"/>
    <w:rsid w:val="003A21DA"/>
    <w:rsid w:val="003A32F0"/>
    <w:rsid w:val="003A7DD8"/>
    <w:rsid w:val="003B02F8"/>
    <w:rsid w:val="003B681B"/>
    <w:rsid w:val="003C1883"/>
    <w:rsid w:val="003C32A7"/>
    <w:rsid w:val="003C39B3"/>
    <w:rsid w:val="003C47B2"/>
    <w:rsid w:val="003C4D31"/>
    <w:rsid w:val="003C4E2E"/>
    <w:rsid w:val="003C5EC7"/>
    <w:rsid w:val="003D075A"/>
    <w:rsid w:val="003D45B6"/>
    <w:rsid w:val="003D5090"/>
    <w:rsid w:val="003E0014"/>
    <w:rsid w:val="003E12DA"/>
    <w:rsid w:val="003E18BA"/>
    <w:rsid w:val="003E1EDB"/>
    <w:rsid w:val="003F1609"/>
    <w:rsid w:val="003F182B"/>
    <w:rsid w:val="003F61B8"/>
    <w:rsid w:val="003F7951"/>
    <w:rsid w:val="00403D85"/>
    <w:rsid w:val="00405EE5"/>
    <w:rsid w:val="00407E31"/>
    <w:rsid w:val="00414F78"/>
    <w:rsid w:val="004157A0"/>
    <w:rsid w:val="0041643D"/>
    <w:rsid w:val="00431665"/>
    <w:rsid w:val="00432134"/>
    <w:rsid w:val="00432196"/>
    <w:rsid w:val="004332E4"/>
    <w:rsid w:val="00433E01"/>
    <w:rsid w:val="004405BE"/>
    <w:rsid w:val="00441688"/>
    <w:rsid w:val="00443809"/>
    <w:rsid w:val="0044586D"/>
    <w:rsid w:val="0044749B"/>
    <w:rsid w:val="00450C67"/>
    <w:rsid w:val="00451D47"/>
    <w:rsid w:val="00453FB9"/>
    <w:rsid w:val="00455B69"/>
    <w:rsid w:val="0045713A"/>
    <w:rsid w:val="004607B0"/>
    <w:rsid w:val="004621D9"/>
    <w:rsid w:val="004703EC"/>
    <w:rsid w:val="004707E5"/>
    <w:rsid w:val="00470BF1"/>
    <w:rsid w:val="00470F8E"/>
    <w:rsid w:val="004745EE"/>
    <w:rsid w:val="00482E60"/>
    <w:rsid w:val="004856B7"/>
    <w:rsid w:val="004A05DB"/>
    <w:rsid w:val="004A0834"/>
    <w:rsid w:val="004A3438"/>
    <w:rsid w:val="004A4D1E"/>
    <w:rsid w:val="004A57B0"/>
    <w:rsid w:val="004A5C23"/>
    <w:rsid w:val="004A6431"/>
    <w:rsid w:val="004A6992"/>
    <w:rsid w:val="004A6D1F"/>
    <w:rsid w:val="004B0F76"/>
    <w:rsid w:val="004B2227"/>
    <w:rsid w:val="004B2D2B"/>
    <w:rsid w:val="004B3F0E"/>
    <w:rsid w:val="004B5C35"/>
    <w:rsid w:val="004C0B0F"/>
    <w:rsid w:val="004C22A5"/>
    <w:rsid w:val="004C22C3"/>
    <w:rsid w:val="004C2688"/>
    <w:rsid w:val="004C36BE"/>
    <w:rsid w:val="004C6F22"/>
    <w:rsid w:val="004D12DF"/>
    <w:rsid w:val="004D1372"/>
    <w:rsid w:val="004D1B76"/>
    <w:rsid w:val="004D2BDB"/>
    <w:rsid w:val="004D308F"/>
    <w:rsid w:val="004D689D"/>
    <w:rsid w:val="004E66C8"/>
    <w:rsid w:val="004F0CC3"/>
    <w:rsid w:val="004F28E4"/>
    <w:rsid w:val="004F2D00"/>
    <w:rsid w:val="004F36CF"/>
    <w:rsid w:val="004F41C4"/>
    <w:rsid w:val="005013B7"/>
    <w:rsid w:val="005023E5"/>
    <w:rsid w:val="005071CE"/>
    <w:rsid w:val="00512058"/>
    <w:rsid w:val="005156B9"/>
    <w:rsid w:val="0051789E"/>
    <w:rsid w:val="005238D7"/>
    <w:rsid w:val="00525E90"/>
    <w:rsid w:val="00531713"/>
    <w:rsid w:val="00531844"/>
    <w:rsid w:val="00533EE0"/>
    <w:rsid w:val="00540998"/>
    <w:rsid w:val="00541FA4"/>
    <w:rsid w:val="00543A02"/>
    <w:rsid w:val="00545229"/>
    <w:rsid w:val="00545520"/>
    <w:rsid w:val="005477EE"/>
    <w:rsid w:val="00550A70"/>
    <w:rsid w:val="005513B5"/>
    <w:rsid w:val="00551B83"/>
    <w:rsid w:val="005526FC"/>
    <w:rsid w:val="005532FD"/>
    <w:rsid w:val="00553C77"/>
    <w:rsid w:val="00554602"/>
    <w:rsid w:val="00561B0D"/>
    <w:rsid w:val="00564ECE"/>
    <w:rsid w:val="005667B8"/>
    <w:rsid w:val="00567F7C"/>
    <w:rsid w:val="005734D0"/>
    <w:rsid w:val="00583BC4"/>
    <w:rsid w:val="00585050"/>
    <w:rsid w:val="00586FB5"/>
    <w:rsid w:val="00596F48"/>
    <w:rsid w:val="005A3AF9"/>
    <w:rsid w:val="005A406B"/>
    <w:rsid w:val="005B178C"/>
    <w:rsid w:val="005B50AA"/>
    <w:rsid w:val="005C21EE"/>
    <w:rsid w:val="005C2692"/>
    <w:rsid w:val="005C3732"/>
    <w:rsid w:val="005D150C"/>
    <w:rsid w:val="005D156F"/>
    <w:rsid w:val="005D303F"/>
    <w:rsid w:val="005D5916"/>
    <w:rsid w:val="005D688B"/>
    <w:rsid w:val="005D754B"/>
    <w:rsid w:val="005D79A6"/>
    <w:rsid w:val="005E0A72"/>
    <w:rsid w:val="005E3BD9"/>
    <w:rsid w:val="005E491A"/>
    <w:rsid w:val="005E56D5"/>
    <w:rsid w:val="005E57BE"/>
    <w:rsid w:val="005E644B"/>
    <w:rsid w:val="005E6C8D"/>
    <w:rsid w:val="006010E9"/>
    <w:rsid w:val="00604EC6"/>
    <w:rsid w:val="00606270"/>
    <w:rsid w:val="00611146"/>
    <w:rsid w:val="00615BC8"/>
    <w:rsid w:val="0062180B"/>
    <w:rsid w:val="0062262A"/>
    <w:rsid w:val="00623396"/>
    <w:rsid w:val="00627182"/>
    <w:rsid w:val="00627ABC"/>
    <w:rsid w:val="00632345"/>
    <w:rsid w:val="006338C4"/>
    <w:rsid w:val="00633D15"/>
    <w:rsid w:val="00634198"/>
    <w:rsid w:val="006364BB"/>
    <w:rsid w:val="00642565"/>
    <w:rsid w:val="00651A5B"/>
    <w:rsid w:val="006533C7"/>
    <w:rsid w:val="00654CFC"/>
    <w:rsid w:val="00655ABA"/>
    <w:rsid w:val="006560E5"/>
    <w:rsid w:val="006643F6"/>
    <w:rsid w:val="00665E11"/>
    <w:rsid w:val="00673742"/>
    <w:rsid w:val="00676AAD"/>
    <w:rsid w:val="00685E73"/>
    <w:rsid w:val="006926B3"/>
    <w:rsid w:val="00692DA2"/>
    <w:rsid w:val="006947E4"/>
    <w:rsid w:val="006949EC"/>
    <w:rsid w:val="00694B58"/>
    <w:rsid w:val="00695A1D"/>
    <w:rsid w:val="00695ECD"/>
    <w:rsid w:val="006970DC"/>
    <w:rsid w:val="006A1843"/>
    <w:rsid w:val="006A6865"/>
    <w:rsid w:val="006A7C7A"/>
    <w:rsid w:val="006B2647"/>
    <w:rsid w:val="006B3B98"/>
    <w:rsid w:val="006C1962"/>
    <w:rsid w:val="006C1D08"/>
    <w:rsid w:val="006C3331"/>
    <w:rsid w:val="006C4D49"/>
    <w:rsid w:val="006C7A42"/>
    <w:rsid w:val="006D185E"/>
    <w:rsid w:val="006D2DAB"/>
    <w:rsid w:val="006D48F4"/>
    <w:rsid w:val="006D4C49"/>
    <w:rsid w:val="006E2BD6"/>
    <w:rsid w:val="006E3A14"/>
    <w:rsid w:val="006E4F0E"/>
    <w:rsid w:val="006E7460"/>
    <w:rsid w:val="006E75E1"/>
    <w:rsid w:val="006F0EBC"/>
    <w:rsid w:val="006F6B25"/>
    <w:rsid w:val="00700A09"/>
    <w:rsid w:val="00703D41"/>
    <w:rsid w:val="00704166"/>
    <w:rsid w:val="00707251"/>
    <w:rsid w:val="00710EE1"/>
    <w:rsid w:val="00724F7E"/>
    <w:rsid w:val="00725908"/>
    <w:rsid w:val="0073167A"/>
    <w:rsid w:val="007345E4"/>
    <w:rsid w:val="00735F9B"/>
    <w:rsid w:val="00741CAB"/>
    <w:rsid w:val="00741D19"/>
    <w:rsid w:val="0074622C"/>
    <w:rsid w:val="00746F19"/>
    <w:rsid w:val="00747F13"/>
    <w:rsid w:val="00754AAF"/>
    <w:rsid w:val="0075510E"/>
    <w:rsid w:val="00756C27"/>
    <w:rsid w:val="00756FA6"/>
    <w:rsid w:val="0075795A"/>
    <w:rsid w:val="00757985"/>
    <w:rsid w:val="007630C4"/>
    <w:rsid w:val="00764F26"/>
    <w:rsid w:val="007661DF"/>
    <w:rsid w:val="007725FC"/>
    <w:rsid w:val="007808DD"/>
    <w:rsid w:val="00783351"/>
    <w:rsid w:val="00784930"/>
    <w:rsid w:val="007910D8"/>
    <w:rsid w:val="00791437"/>
    <w:rsid w:val="007929BB"/>
    <w:rsid w:val="00792EBE"/>
    <w:rsid w:val="007A2368"/>
    <w:rsid w:val="007A3587"/>
    <w:rsid w:val="007A5404"/>
    <w:rsid w:val="007B597F"/>
    <w:rsid w:val="007C080F"/>
    <w:rsid w:val="007C0F09"/>
    <w:rsid w:val="007C1D0A"/>
    <w:rsid w:val="007C2955"/>
    <w:rsid w:val="007C4140"/>
    <w:rsid w:val="007C52C9"/>
    <w:rsid w:val="007C65BF"/>
    <w:rsid w:val="007D2591"/>
    <w:rsid w:val="007D4B23"/>
    <w:rsid w:val="007D6517"/>
    <w:rsid w:val="007E0E18"/>
    <w:rsid w:val="007E407B"/>
    <w:rsid w:val="007E749F"/>
    <w:rsid w:val="007F1254"/>
    <w:rsid w:val="007F3AA6"/>
    <w:rsid w:val="007F7529"/>
    <w:rsid w:val="0080128B"/>
    <w:rsid w:val="00801473"/>
    <w:rsid w:val="00802E72"/>
    <w:rsid w:val="00807815"/>
    <w:rsid w:val="00812770"/>
    <w:rsid w:val="00821B37"/>
    <w:rsid w:val="008226CE"/>
    <w:rsid w:val="008238DD"/>
    <w:rsid w:val="008245C3"/>
    <w:rsid w:val="00831DC0"/>
    <w:rsid w:val="00832065"/>
    <w:rsid w:val="00833C1C"/>
    <w:rsid w:val="0084333B"/>
    <w:rsid w:val="00844F59"/>
    <w:rsid w:val="008458A7"/>
    <w:rsid w:val="0084599D"/>
    <w:rsid w:val="00845C96"/>
    <w:rsid w:val="008473B2"/>
    <w:rsid w:val="008479EB"/>
    <w:rsid w:val="00847C73"/>
    <w:rsid w:val="00850A6E"/>
    <w:rsid w:val="008535B2"/>
    <w:rsid w:val="0085610F"/>
    <w:rsid w:val="008562F5"/>
    <w:rsid w:val="008612A6"/>
    <w:rsid w:val="00861B55"/>
    <w:rsid w:val="00861E53"/>
    <w:rsid w:val="008659CB"/>
    <w:rsid w:val="00867277"/>
    <w:rsid w:val="00870E8E"/>
    <w:rsid w:val="00872590"/>
    <w:rsid w:val="00873D34"/>
    <w:rsid w:val="00874BAF"/>
    <w:rsid w:val="00876C9C"/>
    <w:rsid w:val="008778BC"/>
    <w:rsid w:val="0087798A"/>
    <w:rsid w:val="008824F4"/>
    <w:rsid w:val="00882686"/>
    <w:rsid w:val="008848F0"/>
    <w:rsid w:val="008870E6"/>
    <w:rsid w:val="00891FEA"/>
    <w:rsid w:val="0089252B"/>
    <w:rsid w:val="00892BBC"/>
    <w:rsid w:val="008930A2"/>
    <w:rsid w:val="00896272"/>
    <w:rsid w:val="00897EF6"/>
    <w:rsid w:val="008A0179"/>
    <w:rsid w:val="008A22C0"/>
    <w:rsid w:val="008A2A76"/>
    <w:rsid w:val="008A4C73"/>
    <w:rsid w:val="008A76C0"/>
    <w:rsid w:val="008B1898"/>
    <w:rsid w:val="008B57AA"/>
    <w:rsid w:val="008B6972"/>
    <w:rsid w:val="008B6EC3"/>
    <w:rsid w:val="008C0078"/>
    <w:rsid w:val="008C105B"/>
    <w:rsid w:val="008C22B7"/>
    <w:rsid w:val="008C2BC8"/>
    <w:rsid w:val="008C4DB0"/>
    <w:rsid w:val="008D1EF9"/>
    <w:rsid w:val="008F639F"/>
    <w:rsid w:val="008F667C"/>
    <w:rsid w:val="009004ED"/>
    <w:rsid w:val="00907126"/>
    <w:rsid w:val="009076DB"/>
    <w:rsid w:val="009100D5"/>
    <w:rsid w:val="009100DE"/>
    <w:rsid w:val="0091514B"/>
    <w:rsid w:val="00915575"/>
    <w:rsid w:val="00927C83"/>
    <w:rsid w:val="00930737"/>
    <w:rsid w:val="00934AA4"/>
    <w:rsid w:val="00942A87"/>
    <w:rsid w:val="00942FB2"/>
    <w:rsid w:val="0094630C"/>
    <w:rsid w:val="009467A9"/>
    <w:rsid w:val="009467B8"/>
    <w:rsid w:val="00950840"/>
    <w:rsid w:val="00951717"/>
    <w:rsid w:val="009531EC"/>
    <w:rsid w:val="009602B6"/>
    <w:rsid w:val="0096246B"/>
    <w:rsid w:val="0096330A"/>
    <w:rsid w:val="00965849"/>
    <w:rsid w:val="00966032"/>
    <w:rsid w:val="00970C11"/>
    <w:rsid w:val="00972270"/>
    <w:rsid w:val="00973B53"/>
    <w:rsid w:val="00975DE3"/>
    <w:rsid w:val="009764C8"/>
    <w:rsid w:val="00976ECD"/>
    <w:rsid w:val="009775C5"/>
    <w:rsid w:val="00981D7D"/>
    <w:rsid w:val="00982367"/>
    <w:rsid w:val="0098361A"/>
    <w:rsid w:val="00984E57"/>
    <w:rsid w:val="00987EFD"/>
    <w:rsid w:val="009925A2"/>
    <w:rsid w:val="00992F9D"/>
    <w:rsid w:val="009963AD"/>
    <w:rsid w:val="00997C8D"/>
    <w:rsid w:val="009A4BB2"/>
    <w:rsid w:val="009B17CB"/>
    <w:rsid w:val="009B24A3"/>
    <w:rsid w:val="009B4CFB"/>
    <w:rsid w:val="009B68F9"/>
    <w:rsid w:val="009B6C61"/>
    <w:rsid w:val="009B73CB"/>
    <w:rsid w:val="009C06A5"/>
    <w:rsid w:val="009C3222"/>
    <w:rsid w:val="009C74DB"/>
    <w:rsid w:val="009D05AF"/>
    <w:rsid w:val="009D5C98"/>
    <w:rsid w:val="009E01E4"/>
    <w:rsid w:val="009E0320"/>
    <w:rsid w:val="009E130E"/>
    <w:rsid w:val="009E31A7"/>
    <w:rsid w:val="009F0E60"/>
    <w:rsid w:val="009F3FEA"/>
    <w:rsid w:val="009F4510"/>
    <w:rsid w:val="009F71F9"/>
    <w:rsid w:val="009F73F9"/>
    <w:rsid w:val="00A030DB"/>
    <w:rsid w:val="00A03BEB"/>
    <w:rsid w:val="00A07607"/>
    <w:rsid w:val="00A13D61"/>
    <w:rsid w:val="00A14DC9"/>
    <w:rsid w:val="00A16A5F"/>
    <w:rsid w:val="00A208C8"/>
    <w:rsid w:val="00A217AF"/>
    <w:rsid w:val="00A2413B"/>
    <w:rsid w:val="00A24E0D"/>
    <w:rsid w:val="00A32049"/>
    <w:rsid w:val="00A3383F"/>
    <w:rsid w:val="00A348BB"/>
    <w:rsid w:val="00A43085"/>
    <w:rsid w:val="00A45266"/>
    <w:rsid w:val="00A4529D"/>
    <w:rsid w:val="00A45DDE"/>
    <w:rsid w:val="00A50633"/>
    <w:rsid w:val="00A53CDC"/>
    <w:rsid w:val="00A56FD5"/>
    <w:rsid w:val="00A61541"/>
    <w:rsid w:val="00A63907"/>
    <w:rsid w:val="00A66646"/>
    <w:rsid w:val="00A700E3"/>
    <w:rsid w:val="00A70C5A"/>
    <w:rsid w:val="00A71876"/>
    <w:rsid w:val="00A73162"/>
    <w:rsid w:val="00A73D60"/>
    <w:rsid w:val="00A74CBF"/>
    <w:rsid w:val="00A76A45"/>
    <w:rsid w:val="00A76C2E"/>
    <w:rsid w:val="00A81769"/>
    <w:rsid w:val="00A81F07"/>
    <w:rsid w:val="00A83066"/>
    <w:rsid w:val="00A85AF3"/>
    <w:rsid w:val="00A91644"/>
    <w:rsid w:val="00A91EA5"/>
    <w:rsid w:val="00A94F80"/>
    <w:rsid w:val="00AA0453"/>
    <w:rsid w:val="00AA4C33"/>
    <w:rsid w:val="00AA4F78"/>
    <w:rsid w:val="00AA5238"/>
    <w:rsid w:val="00AA5444"/>
    <w:rsid w:val="00AA70AC"/>
    <w:rsid w:val="00AA7304"/>
    <w:rsid w:val="00AB372A"/>
    <w:rsid w:val="00AB62FA"/>
    <w:rsid w:val="00AB71AC"/>
    <w:rsid w:val="00AC0816"/>
    <w:rsid w:val="00AC1155"/>
    <w:rsid w:val="00AC1F01"/>
    <w:rsid w:val="00AC2ABE"/>
    <w:rsid w:val="00AC4336"/>
    <w:rsid w:val="00AC4ED8"/>
    <w:rsid w:val="00AC75AB"/>
    <w:rsid w:val="00AD0BEC"/>
    <w:rsid w:val="00AD149D"/>
    <w:rsid w:val="00AD3AE8"/>
    <w:rsid w:val="00AD62E6"/>
    <w:rsid w:val="00AE24E1"/>
    <w:rsid w:val="00AE78E4"/>
    <w:rsid w:val="00B00108"/>
    <w:rsid w:val="00B00539"/>
    <w:rsid w:val="00B0336D"/>
    <w:rsid w:val="00B033E5"/>
    <w:rsid w:val="00B05B6D"/>
    <w:rsid w:val="00B0670A"/>
    <w:rsid w:val="00B10313"/>
    <w:rsid w:val="00B10F06"/>
    <w:rsid w:val="00B12112"/>
    <w:rsid w:val="00B12F73"/>
    <w:rsid w:val="00B134A1"/>
    <w:rsid w:val="00B137BB"/>
    <w:rsid w:val="00B16EF4"/>
    <w:rsid w:val="00B17B4B"/>
    <w:rsid w:val="00B20B61"/>
    <w:rsid w:val="00B21A91"/>
    <w:rsid w:val="00B22007"/>
    <w:rsid w:val="00B22A64"/>
    <w:rsid w:val="00B22F2A"/>
    <w:rsid w:val="00B23673"/>
    <w:rsid w:val="00B238CE"/>
    <w:rsid w:val="00B246BA"/>
    <w:rsid w:val="00B40291"/>
    <w:rsid w:val="00B4144B"/>
    <w:rsid w:val="00B41668"/>
    <w:rsid w:val="00B4300A"/>
    <w:rsid w:val="00B47236"/>
    <w:rsid w:val="00B51E88"/>
    <w:rsid w:val="00B52160"/>
    <w:rsid w:val="00B5224A"/>
    <w:rsid w:val="00B53C4C"/>
    <w:rsid w:val="00B61B17"/>
    <w:rsid w:val="00B63D03"/>
    <w:rsid w:val="00B6538E"/>
    <w:rsid w:val="00B6589A"/>
    <w:rsid w:val="00B65E91"/>
    <w:rsid w:val="00B72C2F"/>
    <w:rsid w:val="00B72D47"/>
    <w:rsid w:val="00B73486"/>
    <w:rsid w:val="00B742BF"/>
    <w:rsid w:val="00B83E1F"/>
    <w:rsid w:val="00B84209"/>
    <w:rsid w:val="00B84A05"/>
    <w:rsid w:val="00B84AA4"/>
    <w:rsid w:val="00B855AE"/>
    <w:rsid w:val="00B90FBA"/>
    <w:rsid w:val="00B92801"/>
    <w:rsid w:val="00B93897"/>
    <w:rsid w:val="00B9440C"/>
    <w:rsid w:val="00B9445F"/>
    <w:rsid w:val="00B97AB4"/>
    <w:rsid w:val="00B97B3F"/>
    <w:rsid w:val="00BA30CD"/>
    <w:rsid w:val="00BA36AD"/>
    <w:rsid w:val="00BA7C44"/>
    <w:rsid w:val="00BB0274"/>
    <w:rsid w:val="00BB31F0"/>
    <w:rsid w:val="00BB39F3"/>
    <w:rsid w:val="00BB587D"/>
    <w:rsid w:val="00BC0F5A"/>
    <w:rsid w:val="00BC4290"/>
    <w:rsid w:val="00BC6715"/>
    <w:rsid w:val="00BC7424"/>
    <w:rsid w:val="00BD0C2E"/>
    <w:rsid w:val="00BD2389"/>
    <w:rsid w:val="00BD2B53"/>
    <w:rsid w:val="00BD6A57"/>
    <w:rsid w:val="00BE0082"/>
    <w:rsid w:val="00BE0A7D"/>
    <w:rsid w:val="00BE4494"/>
    <w:rsid w:val="00BF1440"/>
    <w:rsid w:val="00BF5D5F"/>
    <w:rsid w:val="00BF73ED"/>
    <w:rsid w:val="00BF7787"/>
    <w:rsid w:val="00C009B3"/>
    <w:rsid w:val="00C02299"/>
    <w:rsid w:val="00C02A92"/>
    <w:rsid w:val="00C0345D"/>
    <w:rsid w:val="00C057FA"/>
    <w:rsid w:val="00C05B5B"/>
    <w:rsid w:val="00C10E93"/>
    <w:rsid w:val="00C14C6D"/>
    <w:rsid w:val="00C22F2E"/>
    <w:rsid w:val="00C24FE0"/>
    <w:rsid w:val="00C26C2A"/>
    <w:rsid w:val="00C316E0"/>
    <w:rsid w:val="00C407C1"/>
    <w:rsid w:val="00C45005"/>
    <w:rsid w:val="00C46F59"/>
    <w:rsid w:val="00C470B4"/>
    <w:rsid w:val="00C537B1"/>
    <w:rsid w:val="00C54092"/>
    <w:rsid w:val="00C57E52"/>
    <w:rsid w:val="00C625EC"/>
    <w:rsid w:val="00C62E4F"/>
    <w:rsid w:val="00C63A1A"/>
    <w:rsid w:val="00C651F2"/>
    <w:rsid w:val="00C673DE"/>
    <w:rsid w:val="00C71A0A"/>
    <w:rsid w:val="00C73BAB"/>
    <w:rsid w:val="00C7487F"/>
    <w:rsid w:val="00C7488D"/>
    <w:rsid w:val="00C82C6A"/>
    <w:rsid w:val="00C836EE"/>
    <w:rsid w:val="00C8552B"/>
    <w:rsid w:val="00C86769"/>
    <w:rsid w:val="00C86CEB"/>
    <w:rsid w:val="00C91EC9"/>
    <w:rsid w:val="00C9286F"/>
    <w:rsid w:val="00C933B7"/>
    <w:rsid w:val="00C93C7D"/>
    <w:rsid w:val="00CA37C4"/>
    <w:rsid w:val="00CA520E"/>
    <w:rsid w:val="00CA7911"/>
    <w:rsid w:val="00CB10F7"/>
    <w:rsid w:val="00CB5459"/>
    <w:rsid w:val="00CB5CF1"/>
    <w:rsid w:val="00CC2EEB"/>
    <w:rsid w:val="00CC677C"/>
    <w:rsid w:val="00CC7819"/>
    <w:rsid w:val="00CD0191"/>
    <w:rsid w:val="00CD3E26"/>
    <w:rsid w:val="00CD474A"/>
    <w:rsid w:val="00CD56F6"/>
    <w:rsid w:val="00CE05FE"/>
    <w:rsid w:val="00CE2013"/>
    <w:rsid w:val="00CE5E80"/>
    <w:rsid w:val="00CE5FC8"/>
    <w:rsid w:val="00CE6DA9"/>
    <w:rsid w:val="00CF1FDA"/>
    <w:rsid w:val="00CF3FF0"/>
    <w:rsid w:val="00D00022"/>
    <w:rsid w:val="00D051B8"/>
    <w:rsid w:val="00D105B3"/>
    <w:rsid w:val="00D11694"/>
    <w:rsid w:val="00D163EA"/>
    <w:rsid w:val="00D2045E"/>
    <w:rsid w:val="00D23775"/>
    <w:rsid w:val="00D25E3B"/>
    <w:rsid w:val="00D31DA4"/>
    <w:rsid w:val="00D3399A"/>
    <w:rsid w:val="00D345BC"/>
    <w:rsid w:val="00D34A71"/>
    <w:rsid w:val="00D3522D"/>
    <w:rsid w:val="00D37F00"/>
    <w:rsid w:val="00D55110"/>
    <w:rsid w:val="00D5529F"/>
    <w:rsid w:val="00D55A78"/>
    <w:rsid w:val="00D63A2B"/>
    <w:rsid w:val="00D6619E"/>
    <w:rsid w:val="00D67754"/>
    <w:rsid w:val="00D74921"/>
    <w:rsid w:val="00D75586"/>
    <w:rsid w:val="00D77411"/>
    <w:rsid w:val="00D87FD0"/>
    <w:rsid w:val="00D90901"/>
    <w:rsid w:val="00D90BF9"/>
    <w:rsid w:val="00D92119"/>
    <w:rsid w:val="00D921CE"/>
    <w:rsid w:val="00D96B52"/>
    <w:rsid w:val="00DA1084"/>
    <w:rsid w:val="00DA28B8"/>
    <w:rsid w:val="00DA31E9"/>
    <w:rsid w:val="00DB11D6"/>
    <w:rsid w:val="00DB2758"/>
    <w:rsid w:val="00DB440D"/>
    <w:rsid w:val="00DB52F7"/>
    <w:rsid w:val="00DB531C"/>
    <w:rsid w:val="00DB621D"/>
    <w:rsid w:val="00DB7EBD"/>
    <w:rsid w:val="00DC0FC1"/>
    <w:rsid w:val="00DC4649"/>
    <w:rsid w:val="00DC538B"/>
    <w:rsid w:val="00DC590A"/>
    <w:rsid w:val="00DD0701"/>
    <w:rsid w:val="00DD35D3"/>
    <w:rsid w:val="00DD7766"/>
    <w:rsid w:val="00DE486A"/>
    <w:rsid w:val="00DF1F2E"/>
    <w:rsid w:val="00E03BB7"/>
    <w:rsid w:val="00E03C16"/>
    <w:rsid w:val="00E0427C"/>
    <w:rsid w:val="00E0599D"/>
    <w:rsid w:val="00E07EAB"/>
    <w:rsid w:val="00E10619"/>
    <w:rsid w:val="00E11928"/>
    <w:rsid w:val="00E11BDD"/>
    <w:rsid w:val="00E13F0E"/>
    <w:rsid w:val="00E1692C"/>
    <w:rsid w:val="00E17CC9"/>
    <w:rsid w:val="00E20B9B"/>
    <w:rsid w:val="00E21165"/>
    <w:rsid w:val="00E22AD5"/>
    <w:rsid w:val="00E26D6E"/>
    <w:rsid w:val="00E33885"/>
    <w:rsid w:val="00E342E1"/>
    <w:rsid w:val="00E35C92"/>
    <w:rsid w:val="00E40140"/>
    <w:rsid w:val="00E42759"/>
    <w:rsid w:val="00E5156B"/>
    <w:rsid w:val="00E62DA4"/>
    <w:rsid w:val="00E64E67"/>
    <w:rsid w:val="00E712E2"/>
    <w:rsid w:val="00E7152C"/>
    <w:rsid w:val="00E724F7"/>
    <w:rsid w:val="00E72A1B"/>
    <w:rsid w:val="00E73D9E"/>
    <w:rsid w:val="00E74F69"/>
    <w:rsid w:val="00E80646"/>
    <w:rsid w:val="00E80ADC"/>
    <w:rsid w:val="00E90279"/>
    <w:rsid w:val="00E90C84"/>
    <w:rsid w:val="00E91889"/>
    <w:rsid w:val="00E92F9A"/>
    <w:rsid w:val="00E94692"/>
    <w:rsid w:val="00E95D05"/>
    <w:rsid w:val="00EA0B7A"/>
    <w:rsid w:val="00EA1A51"/>
    <w:rsid w:val="00EA1FB3"/>
    <w:rsid w:val="00EA509C"/>
    <w:rsid w:val="00EA63B4"/>
    <w:rsid w:val="00EB04AB"/>
    <w:rsid w:val="00EB30E8"/>
    <w:rsid w:val="00EB5DE1"/>
    <w:rsid w:val="00EB6684"/>
    <w:rsid w:val="00EC0F58"/>
    <w:rsid w:val="00EC1FED"/>
    <w:rsid w:val="00EC2683"/>
    <w:rsid w:val="00EC3D79"/>
    <w:rsid w:val="00EC447E"/>
    <w:rsid w:val="00EC48D5"/>
    <w:rsid w:val="00EC5133"/>
    <w:rsid w:val="00EC66A9"/>
    <w:rsid w:val="00EC6F3E"/>
    <w:rsid w:val="00EC7C7B"/>
    <w:rsid w:val="00ED08BF"/>
    <w:rsid w:val="00ED3218"/>
    <w:rsid w:val="00ED4B95"/>
    <w:rsid w:val="00EE19BE"/>
    <w:rsid w:val="00EE19E7"/>
    <w:rsid w:val="00EE1FC7"/>
    <w:rsid w:val="00EE3025"/>
    <w:rsid w:val="00EE3C8F"/>
    <w:rsid w:val="00EE423C"/>
    <w:rsid w:val="00EE68E3"/>
    <w:rsid w:val="00EF05AD"/>
    <w:rsid w:val="00EF1F6E"/>
    <w:rsid w:val="00EF3D5D"/>
    <w:rsid w:val="00EF42E8"/>
    <w:rsid w:val="00EF7C07"/>
    <w:rsid w:val="00F008BB"/>
    <w:rsid w:val="00F013FB"/>
    <w:rsid w:val="00F01BD4"/>
    <w:rsid w:val="00F05089"/>
    <w:rsid w:val="00F06A60"/>
    <w:rsid w:val="00F07097"/>
    <w:rsid w:val="00F10B4F"/>
    <w:rsid w:val="00F13069"/>
    <w:rsid w:val="00F147D8"/>
    <w:rsid w:val="00F159EE"/>
    <w:rsid w:val="00F15D17"/>
    <w:rsid w:val="00F17893"/>
    <w:rsid w:val="00F201F2"/>
    <w:rsid w:val="00F217D8"/>
    <w:rsid w:val="00F22A5F"/>
    <w:rsid w:val="00F24E9C"/>
    <w:rsid w:val="00F25A5F"/>
    <w:rsid w:val="00F26A7F"/>
    <w:rsid w:val="00F27E1A"/>
    <w:rsid w:val="00F360F1"/>
    <w:rsid w:val="00F365C0"/>
    <w:rsid w:val="00F40DBE"/>
    <w:rsid w:val="00F446C9"/>
    <w:rsid w:val="00F5064E"/>
    <w:rsid w:val="00F54905"/>
    <w:rsid w:val="00F54A02"/>
    <w:rsid w:val="00F55366"/>
    <w:rsid w:val="00F55825"/>
    <w:rsid w:val="00F56218"/>
    <w:rsid w:val="00F56680"/>
    <w:rsid w:val="00F60329"/>
    <w:rsid w:val="00F64CD1"/>
    <w:rsid w:val="00F64E0D"/>
    <w:rsid w:val="00F70921"/>
    <w:rsid w:val="00F709EA"/>
    <w:rsid w:val="00F729FF"/>
    <w:rsid w:val="00F757F9"/>
    <w:rsid w:val="00F7779A"/>
    <w:rsid w:val="00F8158A"/>
    <w:rsid w:val="00F8364F"/>
    <w:rsid w:val="00F854D9"/>
    <w:rsid w:val="00F9026B"/>
    <w:rsid w:val="00F9047A"/>
    <w:rsid w:val="00F9164F"/>
    <w:rsid w:val="00F932A2"/>
    <w:rsid w:val="00FA18E5"/>
    <w:rsid w:val="00FB2C47"/>
    <w:rsid w:val="00FB2D57"/>
    <w:rsid w:val="00FB3517"/>
    <w:rsid w:val="00FB76CF"/>
    <w:rsid w:val="00FB77FD"/>
    <w:rsid w:val="00FC0AE3"/>
    <w:rsid w:val="00FC304B"/>
    <w:rsid w:val="00FC6336"/>
    <w:rsid w:val="00FD0D9A"/>
    <w:rsid w:val="00FD6D38"/>
    <w:rsid w:val="00FD796A"/>
    <w:rsid w:val="00FD7E33"/>
    <w:rsid w:val="00FE56E7"/>
    <w:rsid w:val="00FE6DBB"/>
    <w:rsid w:val="00FF1107"/>
    <w:rsid w:val="00FF1A13"/>
    <w:rsid w:val="00FF1F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CF"/>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82"/>
    <w:pPr>
      <w:spacing w:after="160" w:line="259" w:lineRule="auto"/>
      <w:ind w:left="720"/>
      <w:contextualSpacing/>
    </w:pPr>
    <w:rPr>
      <w:rFonts w:asciiTheme="minorHAnsi" w:hAnsiTheme="minorHAnsi" w:cstheme="minorBidi"/>
      <w:sz w:val="22"/>
      <w:szCs w:val="22"/>
      <w:lang w:val="en-US" w:eastAsia="en-US"/>
    </w:rPr>
  </w:style>
  <w:style w:type="paragraph" w:customStyle="1" w:styleId="Patvirtinta">
    <w:name w:val="Patvirtinta"/>
    <w:basedOn w:val="Normal"/>
    <w:rsid w:val="00FD796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eastAsia="MS Mincho"/>
      <w:color w:val="000000"/>
      <w:sz w:val="20"/>
      <w:szCs w:val="20"/>
      <w:lang w:val="en-US" w:eastAsia="lt-LT"/>
    </w:rPr>
  </w:style>
  <w:style w:type="paragraph" w:styleId="CommentText">
    <w:name w:val="annotation text"/>
    <w:basedOn w:val="Normal"/>
    <w:link w:val="CommentTextChar"/>
    <w:uiPriority w:val="99"/>
    <w:unhideWhenUsed/>
    <w:rsid w:val="00981D7D"/>
    <w:pPr>
      <w:overflowPunct w:val="0"/>
      <w:autoSpaceDE w:val="0"/>
      <w:autoSpaceDN w:val="0"/>
      <w:adjustRightInd w:val="0"/>
    </w:pPr>
    <w:rPr>
      <w:rFonts w:ascii="HelveticaLT" w:eastAsia="Times New Roman" w:hAnsi="HelveticaLT"/>
      <w:sz w:val="20"/>
      <w:szCs w:val="20"/>
      <w:lang w:eastAsia="en-US"/>
    </w:rPr>
  </w:style>
  <w:style w:type="character" w:customStyle="1" w:styleId="CommentTextChar">
    <w:name w:val="Comment Text Char"/>
    <w:basedOn w:val="DefaultParagraphFont"/>
    <w:link w:val="CommentText"/>
    <w:uiPriority w:val="99"/>
    <w:rsid w:val="00981D7D"/>
    <w:rPr>
      <w:rFonts w:ascii="HelveticaLT" w:eastAsia="Times New Roman" w:hAnsi="HelveticaLT" w:cs="Times New Roman"/>
      <w:sz w:val="20"/>
      <w:szCs w:val="20"/>
      <w:lang w:val="en-GB"/>
    </w:rPr>
  </w:style>
  <w:style w:type="character" w:styleId="CommentReference">
    <w:name w:val="annotation reference"/>
    <w:basedOn w:val="DefaultParagraphFont"/>
    <w:uiPriority w:val="99"/>
    <w:semiHidden/>
    <w:unhideWhenUsed/>
    <w:rsid w:val="00981D7D"/>
    <w:rPr>
      <w:sz w:val="16"/>
      <w:szCs w:val="16"/>
    </w:rPr>
  </w:style>
  <w:style w:type="paragraph" w:styleId="BalloonText">
    <w:name w:val="Balloon Text"/>
    <w:basedOn w:val="Normal"/>
    <w:link w:val="BalloonTextChar"/>
    <w:uiPriority w:val="99"/>
    <w:semiHidden/>
    <w:unhideWhenUsed/>
    <w:rsid w:val="00981D7D"/>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981D7D"/>
    <w:rPr>
      <w:rFonts w:ascii="Segoe UI" w:hAnsi="Segoe UI" w:cs="Segoe UI"/>
      <w:sz w:val="18"/>
      <w:szCs w:val="18"/>
    </w:rPr>
  </w:style>
  <w:style w:type="character" w:styleId="Strong">
    <w:name w:val="Strong"/>
    <w:basedOn w:val="DefaultParagraphFont"/>
    <w:uiPriority w:val="99"/>
    <w:qFormat/>
    <w:rsid w:val="00152FCA"/>
    <w:rPr>
      <w:rFonts w:ascii="Times New Roman" w:hAnsi="Times New Roman" w:cs="Times New Roman" w:hint="default"/>
      <w:b/>
      <w:bCs/>
    </w:rPr>
  </w:style>
  <w:style w:type="paragraph" w:styleId="Header">
    <w:name w:val="header"/>
    <w:basedOn w:val="Normal"/>
    <w:link w:val="HeaderChar"/>
    <w:uiPriority w:val="99"/>
    <w:unhideWhenUsed/>
    <w:rsid w:val="008778BC"/>
    <w:pPr>
      <w:tabs>
        <w:tab w:val="center" w:pos="4819"/>
        <w:tab w:val="right" w:pos="9638"/>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778BC"/>
  </w:style>
  <w:style w:type="paragraph" w:styleId="Footer">
    <w:name w:val="footer"/>
    <w:basedOn w:val="Normal"/>
    <w:link w:val="FooterChar"/>
    <w:uiPriority w:val="99"/>
    <w:unhideWhenUsed/>
    <w:rsid w:val="008778BC"/>
    <w:pPr>
      <w:tabs>
        <w:tab w:val="center" w:pos="4819"/>
        <w:tab w:val="right" w:pos="9638"/>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778BC"/>
  </w:style>
  <w:style w:type="paragraph" w:styleId="CommentSubject">
    <w:name w:val="annotation subject"/>
    <w:basedOn w:val="CommentText"/>
    <w:next w:val="CommentText"/>
    <w:link w:val="CommentSubjectChar"/>
    <w:uiPriority w:val="99"/>
    <w:semiHidden/>
    <w:unhideWhenUsed/>
    <w:rsid w:val="00704166"/>
    <w:pPr>
      <w:overflowPunct/>
      <w:autoSpaceDE/>
      <w:autoSpaceDN/>
      <w:adjustRightInd/>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04166"/>
    <w:rPr>
      <w:rFonts w:ascii="HelveticaLT" w:eastAsia="Times New Roman" w:hAnsi="HelveticaLT" w:cs="Times New Roman"/>
      <w:b/>
      <w:bCs/>
      <w:sz w:val="20"/>
      <w:szCs w:val="20"/>
      <w:lang w:val="en-GB"/>
    </w:rPr>
  </w:style>
  <w:style w:type="paragraph" w:styleId="Revision">
    <w:name w:val="Revision"/>
    <w:hidden/>
    <w:uiPriority w:val="99"/>
    <w:semiHidden/>
    <w:rsid w:val="00F60329"/>
    <w:pPr>
      <w:spacing w:after="0" w:line="240" w:lineRule="auto"/>
    </w:pPr>
  </w:style>
  <w:style w:type="character" w:customStyle="1" w:styleId="apple-converted-space">
    <w:name w:val="apple-converted-space"/>
    <w:basedOn w:val="DefaultParagraphFont"/>
    <w:rsid w:val="00845C96"/>
  </w:style>
  <w:style w:type="table" w:styleId="TableGrid">
    <w:name w:val="Table Grid"/>
    <w:basedOn w:val="TableNormal"/>
    <w:uiPriority w:val="39"/>
    <w:rsid w:val="004E6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442312">
      <w:bodyDiv w:val="1"/>
      <w:marLeft w:val="0"/>
      <w:marRight w:val="0"/>
      <w:marTop w:val="0"/>
      <w:marBottom w:val="0"/>
      <w:divBdr>
        <w:top w:val="none" w:sz="0" w:space="0" w:color="auto"/>
        <w:left w:val="none" w:sz="0" w:space="0" w:color="auto"/>
        <w:bottom w:val="none" w:sz="0" w:space="0" w:color="auto"/>
        <w:right w:val="none" w:sz="0" w:space="0" w:color="auto"/>
      </w:divBdr>
    </w:div>
    <w:div w:id="95058127">
      <w:bodyDiv w:val="1"/>
      <w:marLeft w:val="0"/>
      <w:marRight w:val="0"/>
      <w:marTop w:val="0"/>
      <w:marBottom w:val="0"/>
      <w:divBdr>
        <w:top w:val="none" w:sz="0" w:space="0" w:color="auto"/>
        <w:left w:val="none" w:sz="0" w:space="0" w:color="auto"/>
        <w:bottom w:val="none" w:sz="0" w:space="0" w:color="auto"/>
        <w:right w:val="none" w:sz="0" w:space="0" w:color="auto"/>
      </w:divBdr>
    </w:div>
    <w:div w:id="186875633">
      <w:bodyDiv w:val="1"/>
      <w:marLeft w:val="0"/>
      <w:marRight w:val="0"/>
      <w:marTop w:val="0"/>
      <w:marBottom w:val="0"/>
      <w:divBdr>
        <w:top w:val="none" w:sz="0" w:space="0" w:color="auto"/>
        <w:left w:val="none" w:sz="0" w:space="0" w:color="auto"/>
        <w:bottom w:val="none" w:sz="0" w:space="0" w:color="auto"/>
        <w:right w:val="none" w:sz="0" w:space="0" w:color="auto"/>
      </w:divBdr>
      <w:divsChild>
        <w:div w:id="1710913366">
          <w:marLeft w:val="0"/>
          <w:marRight w:val="0"/>
          <w:marTop w:val="0"/>
          <w:marBottom w:val="0"/>
          <w:divBdr>
            <w:top w:val="none" w:sz="0" w:space="0" w:color="auto"/>
            <w:left w:val="none" w:sz="0" w:space="0" w:color="auto"/>
            <w:bottom w:val="none" w:sz="0" w:space="0" w:color="auto"/>
            <w:right w:val="none" w:sz="0" w:space="0" w:color="auto"/>
          </w:divBdr>
        </w:div>
        <w:div w:id="1393386542">
          <w:marLeft w:val="0"/>
          <w:marRight w:val="0"/>
          <w:marTop w:val="0"/>
          <w:marBottom w:val="0"/>
          <w:divBdr>
            <w:top w:val="none" w:sz="0" w:space="0" w:color="auto"/>
            <w:left w:val="none" w:sz="0" w:space="0" w:color="auto"/>
            <w:bottom w:val="none" w:sz="0" w:space="0" w:color="auto"/>
            <w:right w:val="none" w:sz="0" w:space="0" w:color="auto"/>
          </w:divBdr>
        </w:div>
        <w:div w:id="1416320049">
          <w:marLeft w:val="0"/>
          <w:marRight w:val="0"/>
          <w:marTop w:val="0"/>
          <w:marBottom w:val="0"/>
          <w:divBdr>
            <w:top w:val="none" w:sz="0" w:space="0" w:color="auto"/>
            <w:left w:val="none" w:sz="0" w:space="0" w:color="auto"/>
            <w:bottom w:val="none" w:sz="0" w:space="0" w:color="auto"/>
            <w:right w:val="none" w:sz="0" w:space="0" w:color="auto"/>
          </w:divBdr>
        </w:div>
      </w:divsChild>
    </w:div>
    <w:div w:id="281766516">
      <w:bodyDiv w:val="1"/>
      <w:marLeft w:val="0"/>
      <w:marRight w:val="0"/>
      <w:marTop w:val="0"/>
      <w:marBottom w:val="0"/>
      <w:divBdr>
        <w:top w:val="none" w:sz="0" w:space="0" w:color="auto"/>
        <w:left w:val="none" w:sz="0" w:space="0" w:color="auto"/>
        <w:bottom w:val="none" w:sz="0" w:space="0" w:color="auto"/>
        <w:right w:val="none" w:sz="0" w:space="0" w:color="auto"/>
      </w:divBdr>
    </w:div>
    <w:div w:id="390538709">
      <w:bodyDiv w:val="1"/>
      <w:marLeft w:val="0"/>
      <w:marRight w:val="0"/>
      <w:marTop w:val="0"/>
      <w:marBottom w:val="0"/>
      <w:divBdr>
        <w:top w:val="none" w:sz="0" w:space="0" w:color="auto"/>
        <w:left w:val="none" w:sz="0" w:space="0" w:color="auto"/>
        <w:bottom w:val="none" w:sz="0" w:space="0" w:color="auto"/>
        <w:right w:val="none" w:sz="0" w:space="0" w:color="auto"/>
      </w:divBdr>
    </w:div>
    <w:div w:id="1094323112">
      <w:bodyDiv w:val="1"/>
      <w:marLeft w:val="0"/>
      <w:marRight w:val="0"/>
      <w:marTop w:val="0"/>
      <w:marBottom w:val="0"/>
      <w:divBdr>
        <w:top w:val="none" w:sz="0" w:space="0" w:color="auto"/>
        <w:left w:val="none" w:sz="0" w:space="0" w:color="auto"/>
        <w:bottom w:val="none" w:sz="0" w:space="0" w:color="auto"/>
        <w:right w:val="none" w:sz="0" w:space="0" w:color="auto"/>
      </w:divBdr>
    </w:div>
    <w:div w:id="1387990087">
      <w:bodyDiv w:val="1"/>
      <w:marLeft w:val="0"/>
      <w:marRight w:val="0"/>
      <w:marTop w:val="0"/>
      <w:marBottom w:val="0"/>
      <w:divBdr>
        <w:top w:val="none" w:sz="0" w:space="0" w:color="auto"/>
        <w:left w:val="none" w:sz="0" w:space="0" w:color="auto"/>
        <w:bottom w:val="none" w:sz="0" w:space="0" w:color="auto"/>
        <w:right w:val="none" w:sz="0" w:space="0" w:color="auto"/>
      </w:divBdr>
    </w:div>
    <w:div w:id="1591233745">
      <w:bodyDiv w:val="1"/>
      <w:marLeft w:val="0"/>
      <w:marRight w:val="0"/>
      <w:marTop w:val="0"/>
      <w:marBottom w:val="0"/>
      <w:divBdr>
        <w:top w:val="none" w:sz="0" w:space="0" w:color="auto"/>
        <w:left w:val="none" w:sz="0" w:space="0" w:color="auto"/>
        <w:bottom w:val="none" w:sz="0" w:space="0" w:color="auto"/>
        <w:right w:val="none" w:sz="0" w:space="0" w:color="auto"/>
      </w:divBdr>
    </w:div>
    <w:div w:id="1790851847">
      <w:bodyDiv w:val="1"/>
      <w:marLeft w:val="0"/>
      <w:marRight w:val="0"/>
      <w:marTop w:val="0"/>
      <w:marBottom w:val="0"/>
      <w:divBdr>
        <w:top w:val="none" w:sz="0" w:space="0" w:color="auto"/>
        <w:left w:val="none" w:sz="0" w:space="0" w:color="auto"/>
        <w:bottom w:val="none" w:sz="0" w:space="0" w:color="auto"/>
        <w:right w:val="none" w:sz="0" w:space="0" w:color="auto"/>
      </w:divBdr>
      <w:divsChild>
        <w:div w:id="1505976713">
          <w:marLeft w:val="0"/>
          <w:marRight w:val="0"/>
          <w:marTop w:val="0"/>
          <w:marBottom w:val="0"/>
          <w:divBdr>
            <w:top w:val="none" w:sz="0" w:space="0" w:color="auto"/>
            <w:left w:val="none" w:sz="0" w:space="0" w:color="auto"/>
            <w:bottom w:val="none" w:sz="0" w:space="0" w:color="auto"/>
            <w:right w:val="none" w:sz="0" w:space="0" w:color="auto"/>
          </w:divBdr>
        </w:div>
      </w:divsChild>
    </w:div>
    <w:div w:id="1803646175">
      <w:bodyDiv w:val="1"/>
      <w:marLeft w:val="0"/>
      <w:marRight w:val="0"/>
      <w:marTop w:val="0"/>
      <w:marBottom w:val="0"/>
      <w:divBdr>
        <w:top w:val="none" w:sz="0" w:space="0" w:color="auto"/>
        <w:left w:val="none" w:sz="0" w:space="0" w:color="auto"/>
        <w:bottom w:val="none" w:sz="0" w:space="0" w:color="auto"/>
        <w:right w:val="none" w:sz="0" w:space="0" w:color="auto"/>
      </w:divBdr>
    </w:div>
    <w:div w:id="1986398944">
      <w:bodyDiv w:val="1"/>
      <w:marLeft w:val="0"/>
      <w:marRight w:val="0"/>
      <w:marTop w:val="0"/>
      <w:marBottom w:val="0"/>
      <w:divBdr>
        <w:top w:val="none" w:sz="0" w:space="0" w:color="auto"/>
        <w:left w:val="none" w:sz="0" w:space="0" w:color="auto"/>
        <w:bottom w:val="none" w:sz="0" w:space="0" w:color="auto"/>
        <w:right w:val="none" w:sz="0" w:space="0" w:color="auto"/>
      </w:divBdr>
    </w:div>
    <w:div w:id="2028436171">
      <w:bodyDiv w:val="1"/>
      <w:marLeft w:val="0"/>
      <w:marRight w:val="0"/>
      <w:marTop w:val="0"/>
      <w:marBottom w:val="0"/>
      <w:divBdr>
        <w:top w:val="none" w:sz="0" w:space="0" w:color="auto"/>
        <w:left w:val="none" w:sz="0" w:space="0" w:color="auto"/>
        <w:bottom w:val="none" w:sz="0" w:space="0" w:color="auto"/>
        <w:right w:val="none" w:sz="0" w:space="0" w:color="auto"/>
      </w:divBdr>
      <w:divsChild>
        <w:div w:id="903297983">
          <w:marLeft w:val="0"/>
          <w:marRight w:val="0"/>
          <w:marTop w:val="0"/>
          <w:marBottom w:val="0"/>
          <w:divBdr>
            <w:top w:val="none" w:sz="0" w:space="0" w:color="auto"/>
            <w:left w:val="none" w:sz="0" w:space="0" w:color="auto"/>
            <w:bottom w:val="none" w:sz="0" w:space="0" w:color="auto"/>
            <w:right w:val="none" w:sz="0" w:space="0" w:color="auto"/>
          </w:divBdr>
        </w:div>
        <w:div w:id="88900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D0D9-4658-4A5A-B15A-1291DF1F33DD}">
  <ds:schemaRefs>
    <ds:schemaRef ds:uri="http://schemas.microsoft.com/sharepoint/v3/contenttype/forms"/>
  </ds:schemaRefs>
</ds:datastoreItem>
</file>

<file path=customXml/itemProps2.xml><?xml version="1.0" encoding="utf-8"?>
<ds:datastoreItem xmlns:ds="http://schemas.openxmlformats.org/officeDocument/2006/customXml" ds:itemID="{D66EEA8D-66EA-46B8-91E9-B0816CF7E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ED8811-F42B-40F6-95BF-AA1913C0B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F12D0-3EE6-4918-93C5-672EA31A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10717</Words>
  <Characters>6109</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5b4c9d7e-7cdb-4336-89b6-023d43aa8e0a</dc:title>
  <dc:creator>admin</dc:creator>
  <cp:lastModifiedBy>Audronė</cp:lastModifiedBy>
  <cp:revision>2</cp:revision>
  <cp:lastPrinted>2018-12-20T15:50:00Z</cp:lastPrinted>
  <dcterms:created xsi:type="dcterms:W3CDTF">2019-01-08T14:26:00Z</dcterms:created>
  <dcterms:modified xsi:type="dcterms:W3CDTF">2019-01-08T14:26:00Z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