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A49" w:rsidRDefault="00300FD5">
      <w:pPr>
        <w:jc w:val="center"/>
        <w:rPr>
          <w:rFonts w:ascii="Calibri" w:eastAsia="Calibri" w:hAnsi="Calibri" w:cs="Calibri"/>
          <w:b/>
          <w:bCs/>
          <w:sz w:val="24"/>
          <w:szCs w:val="24"/>
        </w:rPr>
      </w:pPr>
      <w:bookmarkStart w:id="0" w:name="_GoBack"/>
      <w:bookmarkEnd w:id="0"/>
      <w:r>
        <w:rPr>
          <w:rFonts w:ascii="Calibri" w:eastAsia="Calibri" w:hAnsi="Calibri" w:cs="Calibri"/>
          <w:b/>
          <w:bCs/>
          <w:sz w:val="32"/>
          <w:szCs w:val="32"/>
        </w:rPr>
        <w:t>AGENDA</w:t>
      </w:r>
    </w:p>
    <w:p w:rsidR="00717A49" w:rsidRDefault="00717A49">
      <w:pPr>
        <w:rPr>
          <w:rFonts w:ascii="Calibri" w:eastAsia="Calibri" w:hAnsi="Calibri" w:cs="Calibri"/>
          <w:b/>
          <w:bCs/>
          <w:sz w:val="20"/>
          <w:szCs w:val="20"/>
        </w:rPr>
      </w:pPr>
    </w:p>
    <w:tbl>
      <w:tblPr>
        <w:tblStyle w:val="a0"/>
        <w:tblW w:w="931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340"/>
        <w:gridCol w:w="2970"/>
      </w:tblGrid>
      <w:tr w:rsidR="00717A49">
        <w:trPr>
          <w:trHeight w:val="240"/>
          <w:jc w:val="center"/>
        </w:trPr>
        <w:tc>
          <w:tcPr>
            <w:tcW w:w="9315" w:type="dxa"/>
            <w:gridSpan w:val="3"/>
            <w:shd w:val="clear" w:color="auto" w:fill="1F497D"/>
            <w:tcMar>
              <w:top w:w="100" w:type="dxa"/>
              <w:left w:w="100" w:type="dxa"/>
              <w:bottom w:w="100" w:type="dxa"/>
              <w:right w:w="100" w:type="dxa"/>
            </w:tcMar>
          </w:tcPr>
          <w:p w:rsidR="00717A49" w:rsidRDefault="00300FD5">
            <w:pPr>
              <w:widowControl w:val="0"/>
              <w:spacing w:line="240" w:lineRule="auto"/>
              <w:jc w:val="center"/>
              <w:rPr>
                <w:rFonts w:ascii="Calibri" w:eastAsia="Calibri" w:hAnsi="Calibri" w:cs="Calibri"/>
                <w:b/>
                <w:bCs/>
                <w:color w:val="FFFFFF"/>
              </w:rPr>
            </w:pPr>
            <w:r>
              <w:rPr>
                <w:rFonts w:ascii="Calibri" w:eastAsia="Calibri" w:hAnsi="Calibri" w:cs="Calibri"/>
                <w:b/>
                <w:bCs/>
                <w:color w:val="FFFFFF"/>
              </w:rPr>
              <w:t>October 07</w:t>
            </w: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Arrival of guests</w:t>
            </w:r>
          </w:p>
        </w:tc>
        <w:tc>
          <w:tcPr>
            <w:tcW w:w="2340" w:type="dxa"/>
            <w:tcMar>
              <w:top w:w="100" w:type="dxa"/>
              <w:left w:w="100" w:type="dxa"/>
              <w:bottom w:w="100" w:type="dxa"/>
              <w:right w:w="100" w:type="dxa"/>
            </w:tcMar>
          </w:tcPr>
          <w:p w:rsidR="00717A49" w:rsidRDefault="00717A49">
            <w:pPr>
              <w:widowControl w:val="0"/>
              <w:spacing w:line="240" w:lineRule="auto"/>
              <w:rPr>
                <w:rFonts w:ascii="Calibri" w:eastAsia="Calibri" w:hAnsi="Calibri" w:cs="Calibri"/>
                <w:sz w:val="20"/>
                <w:szCs w:val="20"/>
              </w:rPr>
            </w:pPr>
          </w:p>
        </w:tc>
        <w:tc>
          <w:tcPr>
            <w:tcW w:w="2970" w:type="dxa"/>
            <w:tcMar>
              <w:top w:w="100" w:type="dxa"/>
              <w:left w:w="100" w:type="dxa"/>
              <w:bottom w:w="100" w:type="dxa"/>
              <w:right w:w="100" w:type="dxa"/>
            </w:tcMar>
          </w:tcPr>
          <w:p w:rsidR="00717A49" w:rsidRDefault="00717A49">
            <w:pPr>
              <w:widowControl w:val="0"/>
              <w:spacing w:line="240" w:lineRule="auto"/>
              <w:rPr>
                <w:rFonts w:ascii="Calibri" w:eastAsia="Calibri" w:hAnsi="Calibri" w:cs="Calibri"/>
                <w:sz w:val="20"/>
                <w:szCs w:val="20"/>
              </w:rPr>
            </w:pP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b/>
                <w:bCs/>
                <w:sz w:val="20"/>
                <w:szCs w:val="20"/>
              </w:rPr>
            </w:pPr>
            <w:r>
              <w:rPr>
                <w:rFonts w:ascii="Calibri" w:eastAsia="Calibri" w:hAnsi="Calibri" w:cs="Calibri"/>
                <w:b/>
                <w:bCs/>
                <w:sz w:val="20"/>
                <w:szCs w:val="20"/>
              </w:rPr>
              <w:t>Registration of the participants</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17:15 – 18:00</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hyperlink r:id="rId8">
              <w:r>
                <w:rPr>
                  <w:rFonts w:ascii="Calibri" w:eastAsia="Calibri" w:hAnsi="Calibri" w:cs="Calibri"/>
                  <w:color w:val="0000FF"/>
                  <w:sz w:val="20"/>
                  <w:szCs w:val="20"/>
                  <w:u w:val="single"/>
                </w:rPr>
                <w:t>Best Western Plus Congress Hotel</w:t>
              </w:r>
            </w:hyperlink>
            <w:r>
              <w:rPr>
                <w:rFonts w:ascii="Calibri" w:eastAsia="Calibri" w:hAnsi="Calibri" w:cs="Calibri"/>
                <w:sz w:val="20"/>
                <w:szCs w:val="20"/>
              </w:rPr>
              <w:t>, 1 Italy St, Yerevan 0010</w:t>
            </w: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jc w:val="both"/>
              <w:rPr>
                <w:rFonts w:ascii="Calibri" w:eastAsia="Calibri" w:hAnsi="Calibri" w:cs="Calibri"/>
                <w:b/>
                <w:bCs/>
                <w:sz w:val="20"/>
                <w:szCs w:val="20"/>
              </w:rPr>
            </w:pPr>
            <w:r>
              <w:rPr>
                <w:rFonts w:ascii="Calibri" w:eastAsia="Calibri" w:hAnsi="Calibri" w:cs="Calibri"/>
                <w:b/>
                <w:bCs/>
                <w:sz w:val="20"/>
                <w:szCs w:val="20"/>
              </w:rPr>
              <w:t xml:space="preserve">Opening Remarks </w:t>
            </w:r>
          </w:p>
          <w:p w:rsidR="00717A49" w:rsidRDefault="00717A49">
            <w:pPr>
              <w:widowControl w:val="0"/>
              <w:spacing w:line="240" w:lineRule="auto"/>
              <w:jc w:val="both"/>
              <w:rPr>
                <w:rFonts w:ascii="Calibri" w:eastAsia="Calibri" w:hAnsi="Calibri" w:cs="Calibri"/>
                <w:b/>
                <w:bCs/>
                <w:sz w:val="20"/>
                <w:szCs w:val="20"/>
              </w:rPr>
            </w:pPr>
          </w:p>
          <w:p w:rsidR="00717A49" w:rsidRDefault="00300FD5">
            <w:pPr>
              <w:widowControl w:val="0"/>
              <w:spacing w:line="240" w:lineRule="auto"/>
              <w:jc w:val="both"/>
              <w:rPr>
                <w:rFonts w:ascii="Calibri" w:eastAsia="Calibri" w:hAnsi="Calibri" w:cs="Calibri"/>
                <w:i/>
                <w:iCs/>
                <w:sz w:val="20"/>
                <w:szCs w:val="20"/>
              </w:rPr>
            </w:pPr>
            <w:r>
              <w:rPr>
                <w:rFonts w:ascii="Calibri" w:eastAsia="Calibri" w:hAnsi="Calibri" w:cs="Calibri"/>
                <w:i/>
                <w:iCs/>
                <w:sz w:val="20"/>
                <w:szCs w:val="20"/>
              </w:rPr>
              <w:t xml:space="preserve">H.E. Mr. </w:t>
            </w:r>
            <w:proofErr w:type="spellStart"/>
            <w:r>
              <w:rPr>
                <w:rFonts w:ascii="Calibri" w:eastAsia="Calibri" w:hAnsi="Calibri" w:cs="Calibri"/>
                <w:i/>
                <w:iCs/>
                <w:sz w:val="20"/>
                <w:szCs w:val="20"/>
              </w:rPr>
              <w:t>Vassilis</w:t>
            </w:r>
            <w:proofErr w:type="spellEnd"/>
            <w:r>
              <w:rPr>
                <w:rFonts w:ascii="Calibri" w:eastAsia="Calibri" w:hAnsi="Calibri" w:cs="Calibri"/>
                <w:i/>
                <w:iCs/>
                <w:sz w:val="20"/>
                <w:szCs w:val="20"/>
              </w:rPr>
              <w:t xml:space="preserve"> Maragos, Ambassador, Head of the EU Delegation to Armenia</w:t>
            </w:r>
          </w:p>
          <w:p w:rsidR="00717A49" w:rsidRDefault="00717A49">
            <w:pPr>
              <w:widowControl w:val="0"/>
              <w:spacing w:line="240" w:lineRule="auto"/>
              <w:jc w:val="both"/>
              <w:rPr>
                <w:rFonts w:ascii="Calibri" w:eastAsia="Calibri" w:hAnsi="Calibri" w:cs="Calibri"/>
                <w:i/>
                <w:iCs/>
                <w:sz w:val="20"/>
                <w:szCs w:val="20"/>
              </w:rPr>
            </w:pPr>
          </w:p>
          <w:p w:rsidR="00717A49" w:rsidRDefault="00300FD5">
            <w:pPr>
              <w:widowControl w:val="0"/>
              <w:spacing w:line="240" w:lineRule="auto"/>
              <w:jc w:val="both"/>
              <w:rPr>
                <w:rFonts w:ascii="Calibri" w:eastAsia="Calibri" w:hAnsi="Calibri" w:cs="Calibri"/>
                <w:i/>
                <w:iCs/>
                <w:sz w:val="20"/>
                <w:szCs w:val="20"/>
              </w:rPr>
            </w:pPr>
            <w:r>
              <w:rPr>
                <w:rFonts w:ascii="Calibri" w:eastAsia="Calibri" w:hAnsi="Calibri" w:cs="Calibri"/>
                <w:i/>
                <w:iCs/>
                <w:sz w:val="20"/>
                <w:szCs w:val="20"/>
              </w:rPr>
              <w:t>H.E. Ms. Alexandra Cole, Ambassador of the United Kingdom to Armenia</w:t>
            </w:r>
          </w:p>
          <w:p w:rsidR="00717A49" w:rsidRDefault="00717A49">
            <w:pPr>
              <w:widowControl w:val="0"/>
              <w:spacing w:line="240" w:lineRule="auto"/>
              <w:jc w:val="both"/>
              <w:rPr>
                <w:rFonts w:ascii="Calibri" w:eastAsia="Calibri" w:hAnsi="Calibri" w:cs="Calibri"/>
                <w:i/>
                <w:iCs/>
                <w:sz w:val="20"/>
                <w:szCs w:val="20"/>
              </w:rPr>
            </w:pPr>
          </w:p>
          <w:p w:rsidR="00717A49" w:rsidRDefault="00300FD5">
            <w:pPr>
              <w:widowControl w:val="0"/>
              <w:spacing w:line="240" w:lineRule="auto"/>
              <w:jc w:val="both"/>
              <w:rPr>
                <w:rFonts w:ascii="Calibri" w:eastAsia="Calibri" w:hAnsi="Calibri" w:cs="Calibri"/>
                <w:i/>
                <w:iCs/>
                <w:sz w:val="20"/>
                <w:szCs w:val="20"/>
              </w:rPr>
            </w:pPr>
            <w:r>
              <w:rPr>
                <w:rFonts w:ascii="Calibri" w:eastAsia="Calibri" w:hAnsi="Calibri" w:cs="Calibri"/>
                <w:i/>
                <w:iCs/>
                <w:sz w:val="20"/>
                <w:szCs w:val="20"/>
              </w:rPr>
              <w:t xml:space="preserve">Mr. George </w:t>
            </w:r>
            <w:proofErr w:type="spellStart"/>
            <w:r>
              <w:rPr>
                <w:rFonts w:ascii="Calibri" w:eastAsia="Calibri" w:hAnsi="Calibri" w:cs="Calibri"/>
                <w:i/>
                <w:iCs/>
                <w:sz w:val="20"/>
                <w:szCs w:val="20"/>
              </w:rPr>
              <w:t>Akhalkatsi</w:t>
            </w:r>
            <w:proofErr w:type="spellEnd"/>
            <w:r>
              <w:rPr>
                <w:rFonts w:ascii="Calibri" w:eastAsia="Calibri" w:hAnsi="Calibri" w:cs="Calibri"/>
                <w:i/>
                <w:iCs/>
                <w:sz w:val="20"/>
                <w:szCs w:val="20"/>
              </w:rPr>
              <w:t>, Head of EBRD Yerevan Office</w:t>
            </w:r>
          </w:p>
          <w:p w:rsidR="00717A49" w:rsidRDefault="00717A49">
            <w:pPr>
              <w:widowControl w:val="0"/>
              <w:spacing w:line="240" w:lineRule="auto"/>
              <w:jc w:val="both"/>
              <w:rPr>
                <w:rFonts w:ascii="Calibri" w:eastAsia="Calibri" w:hAnsi="Calibri" w:cs="Calibri"/>
                <w:i/>
                <w:iCs/>
                <w:sz w:val="20"/>
                <w:szCs w:val="20"/>
              </w:rPr>
            </w:pPr>
          </w:p>
          <w:p w:rsidR="00717A49" w:rsidRDefault="00300FD5">
            <w:pPr>
              <w:widowControl w:val="0"/>
              <w:spacing w:line="240" w:lineRule="auto"/>
              <w:rPr>
                <w:rFonts w:ascii="Calibri" w:eastAsia="Calibri" w:hAnsi="Calibri" w:cs="Calibri"/>
                <w:i/>
                <w:iCs/>
                <w:sz w:val="20"/>
                <w:szCs w:val="20"/>
              </w:rPr>
            </w:pPr>
            <w:r>
              <w:rPr>
                <w:rFonts w:ascii="Calibri" w:eastAsia="Calibri" w:hAnsi="Calibri" w:cs="Calibri"/>
                <w:i/>
                <w:iCs/>
                <w:sz w:val="20"/>
                <w:szCs w:val="20"/>
              </w:rPr>
              <w:t xml:space="preserve">Ms. </w:t>
            </w:r>
            <w:proofErr w:type="spellStart"/>
            <w:r>
              <w:rPr>
                <w:rFonts w:ascii="Calibri" w:eastAsia="Calibri" w:hAnsi="Calibri" w:cs="Calibri"/>
                <w:i/>
                <w:iCs/>
                <w:sz w:val="20"/>
                <w:szCs w:val="20"/>
              </w:rPr>
              <w:t>Gohar</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Abajyan</w:t>
            </w:r>
            <w:proofErr w:type="spellEnd"/>
            <w:r>
              <w:rPr>
                <w:rFonts w:ascii="Calibri" w:eastAsia="Calibri" w:hAnsi="Calibri" w:cs="Calibri"/>
                <w:i/>
                <w:iCs/>
                <w:sz w:val="20"/>
                <w:szCs w:val="20"/>
              </w:rPr>
              <w:t xml:space="preserve">, CEO of Enterprise Armenia </w:t>
            </w:r>
          </w:p>
          <w:p w:rsidR="00717A49" w:rsidRDefault="00717A49">
            <w:pPr>
              <w:widowControl w:val="0"/>
              <w:spacing w:line="240" w:lineRule="auto"/>
              <w:jc w:val="both"/>
              <w:rPr>
                <w:rFonts w:ascii="Calibri" w:eastAsia="Calibri" w:hAnsi="Calibri" w:cs="Calibri"/>
                <w:color w:val="474747"/>
                <w:u w:val="single"/>
              </w:rPr>
            </w:pPr>
          </w:p>
          <w:p w:rsidR="00717A49" w:rsidRDefault="00300FD5">
            <w:pPr>
              <w:widowControl w:val="0"/>
              <w:spacing w:line="240" w:lineRule="auto"/>
              <w:jc w:val="both"/>
              <w:rPr>
                <w:rFonts w:ascii="Calibri" w:eastAsia="Calibri" w:hAnsi="Calibri" w:cs="Calibri"/>
                <w:i/>
                <w:iCs/>
                <w:sz w:val="20"/>
                <w:szCs w:val="20"/>
              </w:rPr>
            </w:pPr>
            <w:r>
              <w:rPr>
                <w:rFonts w:ascii="Calibri" w:eastAsia="Calibri" w:hAnsi="Calibri" w:cs="Calibri"/>
                <w:i/>
                <w:iCs/>
                <w:sz w:val="20"/>
                <w:szCs w:val="20"/>
              </w:rPr>
              <w:t xml:space="preserve">Mr. </w:t>
            </w:r>
            <w:proofErr w:type="spellStart"/>
            <w:r>
              <w:rPr>
                <w:rFonts w:ascii="Calibri" w:eastAsia="Calibri" w:hAnsi="Calibri" w:cs="Calibri"/>
                <w:i/>
                <w:iCs/>
                <w:sz w:val="20"/>
                <w:szCs w:val="20"/>
              </w:rPr>
              <w:t>Hovsep</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Patvakanyan</w:t>
            </w:r>
            <w:proofErr w:type="spellEnd"/>
            <w:r>
              <w:rPr>
                <w:rFonts w:ascii="Calibri" w:eastAsia="Calibri" w:hAnsi="Calibri" w:cs="Calibri"/>
                <w:i/>
                <w:iCs/>
                <w:sz w:val="20"/>
                <w:szCs w:val="20"/>
              </w:rPr>
              <w:t>, Head of the Investment Council of Armenia</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b/>
                <w:bCs/>
                <w:sz w:val="20"/>
                <w:szCs w:val="20"/>
              </w:rPr>
            </w:pPr>
            <w:r>
              <w:rPr>
                <w:rFonts w:ascii="Calibri" w:eastAsia="Calibri" w:hAnsi="Calibri" w:cs="Calibri"/>
                <w:sz w:val="20"/>
                <w:szCs w:val="20"/>
              </w:rPr>
              <w:t>18:00 - 18:45</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hyperlink r:id="rId9">
              <w:r>
                <w:rPr>
                  <w:rFonts w:ascii="Calibri" w:eastAsia="Calibri" w:hAnsi="Calibri" w:cs="Calibri"/>
                  <w:color w:val="0000FF"/>
                  <w:sz w:val="20"/>
                  <w:szCs w:val="20"/>
                  <w:u w:val="single"/>
                </w:rPr>
                <w:t>Best Western Plus Congress Hotel</w:t>
              </w:r>
            </w:hyperlink>
            <w:r>
              <w:rPr>
                <w:rFonts w:ascii="Calibri" w:eastAsia="Calibri" w:hAnsi="Calibri" w:cs="Calibri"/>
                <w:sz w:val="20"/>
                <w:szCs w:val="20"/>
              </w:rPr>
              <w:t>, 1 Italy St, Yerevan 0010</w:t>
            </w:r>
          </w:p>
        </w:tc>
      </w:tr>
      <w:tr w:rsidR="00717A49">
        <w:trPr>
          <w:trHeight w:val="400"/>
          <w:jc w:val="center"/>
        </w:trPr>
        <w:tc>
          <w:tcPr>
            <w:tcW w:w="9315" w:type="dxa"/>
            <w:gridSpan w:val="3"/>
            <w:tcMar>
              <w:top w:w="100" w:type="dxa"/>
              <w:left w:w="100" w:type="dxa"/>
              <w:bottom w:w="100" w:type="dxa"/>
              <w:right w:w="100" w:type="dxa"/>
            </w:tcMar>
          </w:tcPr>
          <w:p w:rsidR="00717A49" w:rsidRDefault="00300FD5">
            <w:pPr>
              <w:widowControl w:val="0"/>
              <w:spacing w:line="240" w:lineRule="auto"/>
              <w:jc w:val="both"/>
              <w:rPr>
                <w:rFonts w:ascii="Calibri" w:eastAsia="Calibri" w:hAnsi="Calibri" w:cs="Calibri"/>
                <w:b/>
                <w:bCs/>
                <w:i/>
                <w:iCs/>
                <w:sz w:val="20"/>
                <w:szCs w:val="20"/>
              </w:rPr>
            </w:pPr>
            <w:r>
              <w:rPr>
                <w:rFonts w:ascii="Calibri" w:eastAsia="Calibri" w:hAnsi="Calibri" w:cs="Calibri"/>
                <w:b/>
                <w:bCs/>
                <w:sz w:val="20"/>
                <w:szCs w:val="20"/>
              </w:rPr>
              <w:t>Keynote Speech</w:t>
            </w:r>
          </w:p>
          <w:p w:rsidR="00717A49" w:rsidRDefault="00300FD5">
            <w:pPr>
              <w:widowControl w:val="0"/>
              <w:spacing w:line="240" w:lineRule="auto"/>
              <w:jc w:val="both"/>
              <w:rPr>
                <w:rFonts w:ascii="Calibri" w:eastAsia="Calibri" w:hAnsi="Calibri" w:cs="Calibri"/>
                <w:b/>
                <w:bCs/>
                <w:sz w:val="20"/>
                <w:szCs w:val="20"/>
              </w:rPr>
            </w:pPr>
            <w:r>
              <w:rPr>
                <w:rFonts w:ascii="Calibri" w:eastAsia="Calibri" w:hAnsi="Calibri" w:cs="Calibri"/>
                <w:i/>
                <w:iCs/>
                <w:sz w:val="20"/>
                <w:szCs w:val="20"/>
              </w:rPr>
              <w:t xml:space="preserve">Mr. </w:t>
            </w:r>
            <w:proofErr w:type="spellStart"/>
            <w:r>
              <w:rPr>
                <w:rFonts w:ascii="Calibri" w:eastAsia="Calibri" w:hAnsi="Calibri" w:cs="Calibri"/>
                <w:i/>
                <w:iCs/>
                <w:sz w:val="20"/>
                <w:szCs w:val="20"/>
              </w:rPr>
              <w:t>Hovsep</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Patvakanyan</w:t>
            </w:r>
            <w:proofErr w:type="spellEnd"/>
            <w:r>
              <w:rPr>
                <w:rFonts w:ascii="Calibri" w:eastAsia="Calibri" w:hAnsi="Calibri" w:cs="Calibri"/>
                <w:i/>
                <w:iCs/>
                <w:sz w:val="20"/>
                <w:szCs w:val="20"/>
              </w:rPr>
              <w:t>, Head of the Investment Council of Armenia</w:t>
            </w: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jc w:val="both"/>
              <w:rPr>
                <w:rFonts w:ascii="Calibri" w:eastAsia="Calibri" w:hAnsi="Calibri" w:cs="Calibri"/>
                <w:b/>
                <w:bCs/>
                <w:sz w:val="20"/>
                <w:szCs w:val="20"/>
              </w:rPr>
            </w:pPr>
            <w:r>
              <w:rPr>
                <w:rFonts w:ascii="Calibri" w:eastAsia="Calibri" w:hAnsi="Calibri" w:cs="Calibri"/>
                <w:sz w:val="20"/>
                <w:szCs w:val="20"/>
              </w:rPr>
              <w:t xml:space="preserve">Panel Discussion 1: </w:t>
            </w:r>
            <w:r>
              <w:rPr>
                <w:rFonts w:ascii="Calibri" w:eastAsia="Calibri" w:hAnsi="Calibri" w:cs="Calibri"/>
                <w:b/>
                <w:bCs/>
                <w:sz w:val="20"/>
                <w:szCs w:val="20"/>
              </w:rPr>
              <w:t>“Expanding Horizons: Trade and Export Opportunities in Armenia”</w:t>
            </w:r>
          </w:p>
          <w:p w:rsidR="00717A49" w:rsidRDefault="00717A49">
            <w:pPr>
              <w:widowControl w:val="0"/>
              <w:spacing w:line="240" w:lineRule="auto"/>
              <w:rPr>
                <w:rFonts w:ascii="Calibri" w:eastAsia="Calibri" w:hAnsi="Calibri" w:cs="Calibri"/>
                <w:b/>
                <w:bCs/>
                <w:sz w:val="20"/>
                <w:szCs w:val="20"/>
              </w:rPr>
            </w:pPr>
          </w:p>
          <w:p w:rsidR="00717A49" w:rsidRDefault="00300FD5">
            <w:pPr>
              <w:widowControl w:val="0"/>
              <w:spacing w:line="240" w:lineRule="auto"/>
              <w:rPr>
                <w:rFonts w:ascii="Calibri" w:eastAsia="Calibri" w:hAnsi="Calibri" w:cs="Calibri"/>
                <w:b/>
                <w:bCs/>
                <w:i/>
                <w:iCs/>
                <w:sz w:val="20"/>
                <w:szCs w:val="20"/>
              </w:rPr>
            </w:pPr>
            <w:r>
              <w:rPr>
                <w:rFonts w:ascii="Calibri" w:eastAsia="Calibri" w:hAnsi="Calibri" w:cs="Calibri"/>
                <w:b/>
                <w:bCs/>
                <w:sz w:val="20"/>
                <w:szCs w:val="20"/>
                <w:u w:val="single"/>
              </w:rPr>
              <w:t>Moderator</w:t>
            </w:r>
            <w:r>
              <w:rPr>
                <w:rFonts w:ascii="Calibri" w:eastAsia="Calibri" w:hAnsi="Calibri" w:cs="Calibri"/>
                <w:b/>
                <w:bCs/>
                <w:sz w:val="20"/>
                <w:szCs w:val="20"/>
              </w:rPr>
              <w:t>:</w:t>
            </w:r>
            <w:r>
              <w:rPr>
                <w:rFonts w:ascii="Calibri" w:eastAsia="Calibri" w:hAnsi="Calibri" w:cs="Calibri"/>
                <w:sz w:val="20"/>
                <w:szCs w:val="20"/>
              </w:rPr>
              <w:t xml:space="preserve"> </w:t>
            </w:r>
            <w:r>
              <w:rPr>
                <w:rFonts w:ascii="Calibri" w:eastAsia="Calibri" w:hAnsi="Calibri" w:cs="Calibri"/>
                <w:i/>
                <w:iCs/>
                <w:sz w:val="20"/>
                <w:szCs w:val="20"/>
              </w:rPr>
              <w:t xml:space="preserve">Mr. </w:t>
            </w:r>
            <w:proofErr w:type="spellStart"/>
            <w:r>
              <w:rPr>
                <w:rFonts w:ascii="Calibri" w:eastAsia="Calibri" w:hAnsi="Calibri" w:cs="Calibri"/>
                <w:i/>
                <w:iCs/>
                <w:sz w:val="20"/>
                <w:szCs w:val="20"/>
              </w:rPr>
              <w:t>Hovsep</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Patvakanyan</w:t>
            </w:r>
            <w:proofErr w:type="spellEnd"/>
            <w:r>
              <w:rPr>
                <w:rFonts w:ascii="Calibri" w:eastAsia="Calibri" w:hAnsi="Calibri" w:cs="Calibri"/>
                <w:i/>
                <w:iCs/>
                <w:sz w:val="20"/>
                <w:szCs w:val="20"/>
              </w:rPr>
              <w:t xml:space="preserve">, Head of the </w:t>
            </w:r>
            <w:r>
              <w:rPr>
                <w:rFonts w:ascii="Calibri" w:eastAsia="Calibri" w:hAnsi="Calibri" w:cs="Calibri"/>
                <w:b/>
                <w:bCs/>
                <w:i/>
                <w:iCs/>
                <w:sz w:val="20"/>
                <w:szCs w:val="20"/>
              </w:rPr>
              <w:t>Investment Council of Armenia</w:t>
            </w:r>
          </w:p>
          <w:p w:rsidR="00717A49" w:rsidRDefault="00717A49">
            <w:pPr>
              <w:widowControl w:val="0"/>
              <w:spacing w:line="240" w:lineRule="auto"/>
              <w:rPr>
                <w:rFonts w:ascii="Calibri" w:eastAsia="Calibri" w:hAnsi="Calibri" w:cs="Calibri"/>
                <w:b/>
                <w:bCs/>
                <w:i/>
                <w:iCs/>
                <w:sz w:val="20"/>
                <w:szCs w:val="20"/>
              </w:rPr>
            </w:pPr>
          </w:p>
          <w:p w:rsidR="00717A49" w:rsidRDefault="00300FD5">
            <w:pPr>
              <w:widowControl w:val="0"/>
              <w:spacing w:line="240" w:lineRule="auto"/>
              <w:rPr>
                <w:rFonts w:ascii="Calibri" w:eastAsia="Calibri" w:hAnsi="Calibri" w:cs="Calibri"/>
                <w:b/>
                <w:bCs/>
                <w:i/>
                <w:iCs/>
                <w:sz w:val="20"/>
                <w:szCs w:val="20"/>
              </w:rPr>
            </w:pPr>
            <w:r>
              <w:rPr>
                <w:rFonts w:ascii="Calibri" w:eastAsia="Calibri" w:hAnsi="Calibri" w:cs="Calibri"/>
                <w:b/>
                <w:bCs/>
                <w:sz w:val="20"/>
                <w:szCs w:val="20"/>
                <w:u w:val="single"/>
              </w:rPr>
              <w:t>Speakers</w:t>
            </w:r>
          </w:p>
          <w:p w:rsidR="00717A49" w:rsidRDefault="00300FD5">
            <w:pPr>
              <w:widowControl w:val="0"/>
              <w:numPr>
                <w:ilvl w:val="0"/>
                <w:numId w:val="3"/>
              </w:numPr>
              <w:spacing w:line="240" w:lineRule="auto"/>
              <w:rPr>
                <w:rFonts w:ascii="Calibri" w:eastAsia="Calibri" w:hAnsi="Calibri" w:cs="Calibri"/>
                <w:i/>
                <w:iCs/>
                <w:sz w:val="20"/>
                <w:szCs w:val="20"/>
              </w:rPr>
            </w:pPr>
            <w:r>
              <w:rPr>
                <w:rFonts w:ascii="Calibri" w:eastAsia="Calibri" w:hAnsi="Calibri" w:cs="Calibri"/>
                <w:i/>
                <w:iCs/>
                <w:sz w:val="20"/>
                <w:szCs w:val="20"/>
              </w:rPr>
              <w:t xml:space="preserve">Mr. </w:t>
            </w:r>
            <w:r>
              <w:rPr>
                <w:rFonts w:ascii="Calibri" w:eastAsia="Calibri" w:hAnsi="Calibri" w:cs="Calibri"/>
                <w:i/>
                <w:iCs/>
                <w:sz w:val="20"/>
                <w:szCs w:val="20"/>
              </w:rPr>
              <w:t xml:space="preserve">Patrick </w:t>
            </w:r>
            <w:proofErr w:type="spellStart"/>
            <w:r>
              <w:rPr>
                <w:rFonts w:ascii="Calibri" w:eastAsia="Calibri" w:hAnsi="Calibri" w:cs="Calibri"/>
                <w:i/>
                <w:iCs/>
                <w:sz w:val="20"/>
                <w:szCs w:val="20"/>
              </w:rPr>
              <w:t>Lasfargues</w:t>
            </w:r>
            <w:proofErr w:type="spellEnd"/>
            <w:r>
              <w:rPr>
                <w:rFonts w:ascii="Calibri" w:eastAsia="Calibri" w:hAnsi="Calibri" w:cs="Calibri"/>
                <w:i/>
                <w:iCs/>
                <w:sz w:val="20"/>
                <w:szCs w:val="20"/>
              </w:rPr>
              <w:t xml:space="preserve">, CEO of </w:t>
            </w:r>
            <w:r>
              <w:rPr>
                <w:rFonts w:ascii="Calibri" w:eastAsia="Calibri" w:hAnsi="Calibri" w:cs="Calibri"/>
                <w:b/>
                <w:bCs/>
                <w:i/>
                <w:iCs/>
                <w:sz w:val="20"/>
                <w:szCs w:val="20"/>
              </w:rPr>
              <w:t>Carrefour International Partnership (France)</w:t>
            </w:r>
          </w:p>
          <w:p w:rsidR="00717A49" w:rsidRDefault="00300FD5">
            <w:pPr>
              <w:pStyle w:val="Heading2"/>
              <w:keepNext w:val="0"/>
              <w:keepLines w:val="0"/>
              <w:widowControl w:val="0"/>
              <w:numPr>
                <w:ilvl w:val="0"/>
                <w:numId w:val="3"/>
              </w:numPr>
              <w:shd w:val="clear" w:color="auto" w:fill="FFFFFF"/>
              <w:spacing w:before="0" w:after="0" w:line="300" w:lineRule="auto"/>
              <w:rPr>
                <w:rFonts w:ascii="Calibri" w:eastAsia="Calibri" w:hAnsi="Calibri" w:cs="Calibri"/>
                <w:i/>
                <w:iCs/>
                <w:sz w:val="20"/>
                <w:szCs w:val="20"/>
              </w:rPr>
            </w:pPr>
            <w:bookmarkStart w:id="1" w:name="_heading=h.e0r4sb9lnjmu" w:colFirst="0" w:colLast="0"/>
            <w:bookmarkEnd w:id="1"/>
            <w:r>
              <w:rPr>
                <w:rFonts w:ascii="Calibri" w:eastAsia="Calibri" w:hAnsi="Calibri" w:cs="Calibri"/>
                <w:i/>
                <w:iCs/>
                <w:sz w:val="20"/>
                <w:szCs w:val="20"/>
              </w:rPr>
              <w:t xml:space="preserve">Ms. </w:t>
            </w:r>
            <w:proofErr w:type="spellStart"/>
            <w:r>
              <w:rPr>
                <w:rFonts w:ascii="Calibri" w:eastAsia="Calibri" w:hAnsi="Calibri" w:cs="Calibri"/>
                <w:i/>
                <w:iCs/>
                <w:sz w:val="20"/>
                <w:szCs w:val="20"/>
              </w:rPr>
              <w:t>Ljiljana</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Rsumovic</w:t>
            </w:r>
            <w:proofErr w:type="spellEnd"/>
            <w:r>
              <w:rPr>
                <w:rFonts w:ascii="Calibri" w:eastAsia="Calibri" w:hAnsi="Calibri" w:cs="Calibri"/>
                <w:i/>
                <w:iCs/>
                <w:sz w:val="20"/>
                <w:szCs w:val="20"/>
              </w:rPr>
              <w:t xml:space="preserve">, Trade Policy Adviser, </w:t>
            </w:r>
            <w:r>
              <w:rPr>
                <w:rFonts w:ascii="Calibri" w:eastAsia="Calibri" w:hAnsi="Calibri" w:cs="Calibri"/>
                <w:b/>
                <w:bCs/>
                <w:i/>
                <w:iCs/>
                <w:sz w:val="20"/>
                <w:szCs w:val="20"/>
              </w:rPr>
              <w:t>National Board of Trade Sweden (Sweden)</w:t>
            </w:r>
          </w:p>
          <w:p w:rsidR="00717A49" w:rsidRDefault="00300FD5">
            <w:pPr>
              <w:widowControl w:val="0"/>
              <w:numPr>
                <w:ilvl w:val="0"/>
                <w:numId w:val="3"/>
              </w:numPr>
              <w:spacing w:line="240" w:lineRule="auto"/>
            </w:pPr>
            <w:r>
              <w:rPr>
                <w:rFonts w:ascii="Calibri" w:eastAsia="Calibri" w:hAnsi="Calibri" w:cs="Calibri"/>
                <w:i/>
                <w:iCs/>
                <w:sz w:val="20"/>
                <w:szCs w:val="20"/>
              </w:rPr>
              <w:t xml:space="preserve">Mr. Ankit Shah, Group Managing Director, </w:t>
            </w:r>
            <w:proofErr w:type="spellStart"/>
            <w:r>
              <w:rPr>
                <w:rFonts w:ascii="Calibri" w:eastAsia="Calibri" w:hAnsi="Calibri" w:cs="Calibri"/>
                <w:b/>
                <w:bCs/>
                <w:i/>
                <w:iCs/>
                <w:sz w:val="20"/>
                <w:szCs w:val="20"/>
              </w:rPr>
              <w:t>Piya</w:t>
            </w:r>
            <w:proofErr w:type="spellEnd"/>
            <w:r>
              <w:rPr>
                <w:rFonts w:ascii="Calibri" w:eastAsia="Calibri" w:hAnsi="Calibri" w:cs="Calibri"/>
                <w:b/>
                <w:bCs/>
                <w:i/>
                <w:iCs/>
                <w:sz w:val="20"/>
                <w:szCs w:val="20"/>
              </w:rPr>
              <w:t xml:space="preserve"> International FZE (United Arab Emirates)</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b/>
                <w:bCs/>
                <w:sz w:val="20"/>
                <w:szCs w:val="20"/>
              </w:rPr>
            </w:pPr>
            <w:r>
              <w:rPr>
                <w:rFonts w:ascii="Calibri" w:eastAsia="Calibri" w:hAnsi="Calibri" w:cs="Calibri"/>
                <w:sz w:val="20"/>
                <w:szCs w:val="20"/>
              </w:rPr>
              <w:t>18:45 - 19:2</w:t>
            </w:r>
            <w:r>
              <w:rPr>
                <w:rFonts w:ascii="Calibri" w:eastAsia="Calibri" w:hAnsi="Calibri" w:cs="Calibri"/>
                <w:sz w:val="20"/>
                <w:szCs w:val="20"/>
              </w:rPr>
              <w:t>5</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hyperlink r:id="rId10">
              <w:r>
                <w:rPr>
                  <w:rFonts w:ascii="Calibri" w:eastAsia="Calibri" w:hAnsi="Calibri" w:cs="Calibri"/>
                  <w:color w:val="0000FF"/>
                  <w:sz w:val="20"/>
                  <w:szCs w:val="20"/>
                  <w:u w:val="single"/>
                </w:rPr>
                <w:t>Best Western Plus Congress Hotel</w:t>
              </w:r>
            </w:hyperlink>
            <w:r>
              <w:rPr>
                <w:rFonts w:ascii="Calibri" w:eastAsia="Calibri" w:hAnsi="Calibri" w:cs="Calibri"/>
                <w:sz w:val="20"/>
                <w:szCs w:val="20"/>
              </w:rPr>
              <w:t>, 1 Italy St, Yerevan 0010</w:t>
            </w: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jc w:val="both"/>
              <w:rPr>
                <w:rFonts w:ascii="Calibri" w:eastAsia="Calibri" w:hAnsi="Calibri" w:cs="Calibri"/>
                <w:b/>
                <w:bCs/>
                <w:sz w:val="20"/>
                <w:szCs w:val="20"/>
              </w:rPr>
            </w:pPr>
            <w:r>
              <w:rPr>
                <w:rFonts w:ascii="Calibri" w:eastAsia="Calibri" w:hAnsi="Calibri" w:cs="Calibri"/>
                <w:sz w:val="20"/>
                <w:szCs w:val="20"/>
              </w:rPr>
              <w:t>Panel Discussion 2:</w:t>
            </w:r>
            <w:r>
              <w:rPr>
                <w:rFonts w:ascii="Calibri" w:eastAsia="Calibri" w:hAnsi="Calibri" w:cs="Calibri"/>
                <w:b/>
                <w:bCs/>
                <w:sz w:val="20"/>
                <w:szCs w:val="20"/>
              </w:rPr>
              <w:t xml:space="preserve"> “Expanding Horizons: </w:t>
            </w:r>
            <w:r>
              <w:rPr>
                <w:rFonts w:ascii="Calibri" w:eastAsia="Calibri" w:hAnsi="Calibri" w:cs="Calibri"/>
                <w:b/>
                <w:bCs/>
                <w:sz w:val="20"/>
                <w:szCs w:val="20"/>
              </w:rPr>
              <w:lastRenderedPageBreak/>
              <w:t>Armenia as an Investment Destination”</w:t>
            </w:r>
          </w:p>
          <w:p w:rsidR="00717A49" w:rsidRDefault="00717A49">
            <w:pPr>
              <w:widowControl w:val="0"/>
              <w:spacing w:line="240" w:lineRule="auto"/>
              <w:jc w:val="both"/>
              <w:rPr>
                <w:rFonts w:ascii="Calibri" w:eastAsia="Calibri" w:hAnsi="Calibri" w:cs="Calibri"/>
                <w:b/>
                <w:bCs/>
                <w:sz w:val="20"/>
                <w:szCs w:val="20"/>
              </w:rPr>
            </w:pPr>
          </w:p>
          <w:p w:rsidR="00717A49" w:rsidRDefault="00300FD5">
            <w:pPr>
              <w:widowControl w:val="0"/>
              <w:spacing w:line="240" w:lineRule="auto"/>
              <w:rPr>
                <w:rFonts w:ascii="Calibri" w:eastAsia="Calibri" w:hAnsi="Calibri" w:cs="Calibri"/>
                <w:b/>
                <w:bCs/>
                <w:i/>
                <w:iCs/>
                <w:sz w:val="20"/>
                <w:szCs w:val="20"/>
              </w:rPr>
            </w:pPr>
            <w:r>
              <w:rPr>
                <w:rFonts w:ascii="Calibri" w:eastAsia="Calibri" w:hAnsi="Calibri" w:cs="Calibri"/>
                <w:b/>
                <w:bCs/>
                <w:sz w:val="20"/>
                <w:szCs w:val="20"/>
                <w:u w:val="single"/>
              </w:rPr>
              <w:t>Moderator</w:t>
            </w:r>
            <w:r>
              <w:rPr>
                <w:rFonts w:ascii="Calibri" w:eastAsia="Calibri" w:hAnsi="Calibri" w:cs="Calibri"/>
                <w:b/>
                <w:bCs/>
                <w:sz w:val="20"/>
                <w:szCs w:val="20"/>
              </w:rPr>
              <w:t>:</w:t>
            </w:r>
            <w:r>
              <w:rPr>
                <w:rFonts w:ascii="Calibri" w:eastAsia="Calibri" w:hAnsi="Calibri" w:cs="Calibri"/>
                <w:sz w:val="20"/>
                <w:szCs w:val="20"/>
              </w:rPr>
              <w:t xml:space="preserve"> </w:t>
            </w:r>
            <w:r>
              <w:rPr>
                <w:rFonts w:ascii="Calibri" w:eastAsia="Calibri" w:hAnsi="Calibri" w:cs="Calibri"/>
                <w:i/>
                <w:iCs/>
                <w:sz w:val="20"/>
                <w:szCs w:val="20"/>
              </w:rPr>
              <w:t xml:space="preserve">Mr. Hayk </w:t>
            </w:r>
            <w:proofErr w:type="spellStart"/>
            <w:r>
              <w:rPr>
                <w:rFonts w:ascii="Calibri" w:eastAsia="Calibri" w:hAnsi="Calibri" w:cs="Calibri"/>
                <w:i/>
                <w:iCs/>
                <w:sz w:val="20"/>
                <w:szCs w:val="20"/>
              </w:rPr>
              <w:t>Malkhasyan</w:t>
            </w:r>
            <w:proofErr w:type="spellEnd"/>
            <w:r>
              <w:rPr>
                <w:rFonts w:ascii="Calibri" w:eastAsia="Calibri" w:hAnsi="Calibri" w:cs="Calibri"/>
                <w:i/>
                <w:iCs/>
                <w:sz w:val="20"/>
                <w:szCs w:val="20"/>
              </w:rPr>
              <w:t xml:space="preserve">, Senior Legal Adviser of the </w:t>
            </w:r>
            <w:r>
              <w:rPr>
                <w:rFonts w:ascii="Calibri" w:eastAsia="Calibri" w:hAnsi="Calibri" w:cs="Calibri"/>
                <w:b/>
                <w:bCs/>
                <w:i/>
                <w:iCs/>
                <w:sz w:val="20"/>
                <w:szCs w:val="20"/>
              </w:rPr>
              <w:t>Investment Council of Armenia</w:t>
            </w:r>
          </w:p>
          <w:p w:rsidR="00717A49" w:rsidRDefault="00717A49">
            <w:pPr>
              <w:widowControl w:val="0"/>
              <w:spacing w:line="240" w:lineRule="auto"/>
              <w:rPr>
                <w:rFonts w:ascii="Calibri" w:eastAsia="Calibri" w:hAnsi="Calibri" w:cs="Calibri"/>
                <w:b/>
                <w:bCs/>
                <w:i/>
                <w:iCs/>
                <w:sz w:val="20"/>
                <w:szCs w:val="20"/>
              </w:rPr>
            </w:pPr>
          </w:p>
          <w:p w:rsidR="00717A49" w:rsidRDefault="00300FD5">
            <w:pPr>
              <w:widowControl w:val="0"/>
              <w:spacing w:line="240" w:lineRule="auto"/>
              <w:rPr>
                <w:rFonts w:ascii="Calibri" w:eastAsia="Calibri" w:hAnsi="Calibri" w:cs="Calibri"/>
                <w:b/>
                <w:bCs/>
                <w:i/>
                <w:iCs/>
                <w:sz w:val="20"/>
                <w:szCs w:val="20"/>
              </w:rPr>
            </w:pPr>
            <w:r>
              <w:rPr>
                <w:rFonts w:ascii="Calibri" w:eastAsia="Calibri" w:hAnsi="Calibri" w:cs="Calibri"/>
                <w:b/>
                <w:bCs/>
                <w:sz w:val="20"/>
                <w:szCs w:val="20"/>
                <w:u w:val="single"/>
              </w:rPr>
              <w:t xml:space="preserve">Speakers </w:t>
            </w:r>
          </w:p>
          <w:p w:rsidR="00717A49" w:rsidRDefault="00300FD5">
            <w:pPr>
              <w:widowControl w:val="0"/>
              <w:numPr>
                <w:ilvl w:val="0"/>
                <w:numId w:val="1"/>
              </w:numPr>
              <w:spacing w:line="240" w:lineRule="auto"/>
              <w:jc w:val="both"/>
              <w:rPr>
                <w:rFonts w:ascii="Calibri" w:eastAsia="Calibri" w:hAnsi="Calibri" w:cs="Calibri"/>
                <w:b/>
                <w:bCs/>
                <w:sz w:val="20"/>
                <w:szCs w:val="20"/>
              </w:rPr>
            </w:pPr>
            <w:r>
              <w:rPr>
                <w:rFonts w:ascii="Calibri" w:eastAsia="Calibri" w:hAnsi="Calibri" w:cs="Calibri"/>
                <w:i/>
                <w:iCs/>
                <w:sz w:val="20"/>
                <w:szCs w:val="20"/>
              </w:rPr>
              <w:t xml:space="preserve">Mr. Josip </w:t>
            </w:r>
            <w:proofErr w:type="spellStart"/>
            <w:proofErr w:type="gramStart"/>
            <w:r>
              <w:rPr>
                <w:rFonts w:ascii="Calibri" w:eastAsia="Calibri" w:hAnsi="Calibri" w:cs="Calibri"/>
                <w:i/>
                <w:iCs/>
                <w:sz w:val="20"/>
                <w:szCs w:val="20"/>
              </w:rPr>
              <w:t>Jurić</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Programme</w:t>
            </w:r>
            <w:proofErr w:type="spellEnd"/>
            <w:proofErr w:type="gramEnd"/>
            <w:r>
              <w:rPr>
                <w:rFonts w:ascii="Calibri" w:eastAsia="Calibri" w:hAnsi="Calibri" w:cs="Calibri"/>
                <w:i/>
                <w:iCs/>
                <w:sz w:val="20"/>
                <w:szCs w:val="20"/>
              </w:rPr>
              <w:t xml:space="preserve"> Manager, </w:t>
            </w:r>
            <w:r>
              <w:rPr>
                <w:rFonts w:ascii="Calibri" w:eastAsia="Calibri" w:hAnsi="Calibri" w:cs="Calibri"/>
                <w:b/>
                <w:bCs/>
                <w:i/>
                <w:iCs/>
                <w:sz w:val="20"/>
                <w:szCs w:val="20"/>
              </w:rPr>
              <w:t xml:space="preserve">European Commission </w:t>
            </w:r>
          </w:p>
          <w:p w:rsidR="00717A49" w:rsidRDefault="00300FD5">
            <w:pPr>
              <w:widowControl w:val="0"/>
              <w:numPr>
                <w:ilvl w:val="0"/>
                <w:numId w:val="1"/>
              </w:numPr>
              <w:spacing w:line="240" w:lineRule="auto"/>
              <w:jc w:val="both"/>
              <w:rPr>
                <w:rFonts w:ascii="Calibri" w:eastAsia="Calibri" w:hAnsi="Calibri" w:cs="Calibri"/>
                <w:i/>
                <w:iCs/>
                <w:sz w:val="20"/>
                <w:szCs w:val="20"/>
              </w:rPr>
            </w:pPr>
            <w:r>
              <w:rPr>
                <w:rFonts w:ascii="Calibri" w:eastAsia="Calibri" w:hAnsi="Calibri" w:cs="Calibri"/>
                <w:i/>
                <w:iCs/>
                <w:sz w:val="20"/>
                <w:szCs w:val="20"/>
              </w:rPr>
              <w:t xml:space="preserve">Mr. Alexander </w:t>
            </w:r>
            <w:proofErr w:type="spellStart"/>
            <w:r>
              <w:rPr>
                <w:rFonts w:ascii="Calibri" w:eastAsia="Calibri" w:hAnsi="Calibri" w:cs="Calibri"/>
                <w:i/>
                <w:iCs/>
                <w:sz w:val="20"/>
                <w:szCs w:val="20"/>
              </w:rPr>
              <w:t>Yesayan</w:t>
            </w:r>
            <w:proofErr w:type="spellEnd"/>
            <w:r>
              <w:rPr>
                <w:rFonts w:ascii="Calibri" w:eastAsia="Calibri" w:hAnsi="Calibri" w:cs="Calibri"/>
                <w:i/>
                <w:iCs/>
                <w:sz w:val="20"/>
                <w:szCs w:val="20"/>
              </w:rPr>
              <w:t xml:space="preserve">, Co-Founder, </w:t>
            </w:r>
            <w:r>
              <w:rPr>
                <w:rFonts w:ascii="Calibri" w:eastAsia="Calibri" w:hAnsi="Calibri" w:cs="Calibri"/>
                <w:b/>
                <w:bCs/>
                <w:i/>
                <w:iCs/>
                <w:sz w:val="20"/>
                <w:szCs w:val="20"/>
              </w:rPr>
              <w:t>Firebird.ai (USA)</w:t>
            </w:r>
          </w:p>
          <w:p w:rsidR="00717A49" w:rsidRDefault="00300FD5">
            <w:pPr>
              <w:widowControl w:val="0"/>
              <w:numPr>
                <w:ilvl w:val="0"/>
                <w:numId w:val="1"/>
              </w:numPr>
              <w:spacing w:line="240" w:lineRule="auto"/>
              <w:jc w:val="both"/>
              <w:rPr>
                <w:rFonts w:ascii="Calibri" w:eastAsia="Calibri" w:hAnsi="Calibri" w:cs="Calibri"/>
                <w:i/>
                <w:iCs/>
                <w:sz w:val="20"/>
                <w:szCs w:val="20"/>
              </w:rPr>
            </w:pPr>
            <w:r>
              <w:rPr>
                <w:rFonts w:ascii="Calibri" w:eastAsia="Calibri" w:hAnsi="Calibri" w:cs="Calibri"/>
                <w:i/>
                <w:iCs/>
                <w:sz w:val="20"/>
                <w:szCs w:val="20"/>
              </w:rPr>
              <w:t xml:space="preserve">Mr. </w:t>
            </w:r>
            <w:proofErr w:type="spellStart"/>
            <w:r>
              <w:rPr>
                <w:rFonts w:ascii="Calibri" w:eastAsia="Calibri" w:hAnsi="Calibri" w:cs="Calibri"/>
                <w:i/>
                <w:iCs/>
                <w:sz w:val="20"/>
                <w:szCs w:val="20"/>
              </w:rPr>
              <w:t>Akis</w:t>
            </w:r>
            <w:proofErr w:type="spellEnd"/>
            <w:r>
              <w:rPr>
                <w:rFonts w:ascii="Calibri" w:eastAsia="Calibri" w:hAnsi="Calibri" w:cs="Calibri"/>
                <w:i/>
                <w:iCs/>
                <w:sz w:val="20"/>
                <w:szCs w:val="20"/>
              </w:rPr>
              <w:t xml:space="preserve"> </w:t>
            </w:r>
            <w:proofErr w:type="spellStart"/>
            <w:r>
              <w:rPr>
                <w:rFonts w:ascii="Calibri" w:eastAsia="Calibri" w:hAnsi="Calibri" w:cs="Calibri"/>
                <w:i/>
                <w:iCs/>
                <w:sz w:val="20"/>
                <w:szCs w:val="20"/>
              </w:rPr>
              <w:t>Dagazian</w:t>
            </w:r>
            <w:proofErr w:type="spellEnd"/>
            <w:r>
              <w:rPr>
                <w:rFonts w:ascii="Calibri" w:eastAsia="Calibri" w:hAnsi="Calibri" w:cs="Calibri"/>
                <w:i/>
                <w:iCs/>
                <w:sz w:val="20"/>
                <w:szCs w:val="20"/>
              </w:rPr>
              <w:t xml:space="preserve">, Partner, </w:t>
            </w:r>
            <w:proofErr w:type="spellStart"/>
            <w:r>
              <w:rPr>
                <w:rFonts w:ascii="Calibri" w:eastAsia="Calibri" w:hAnsi="Calibri" w:cs="Calibri"/>
                <w:b/>
                <w:bCs/>
                <w:i/>
                <w:iCs/>
                <w:sz w:val="20"/>
                <w:szCs w:val="20"/>
              </w:rPr>
              <w:t>Maron</w:t>
            </w:r>
            <w:proofErr w:type="spellEnd"/>
            <w:r>
              <w:rPr>
                <w:rFonts w:ascii="Calibri" w:eastAsia="Calibri" w:hAnsi="Calibri" w:cs="Calibri"/>
                <w:b/>
                <w:bCs/>
                <w:i/>
                <w:iCs/>
                <w:sz w:val="20"/>
                <w:szCs w:val="20"/>
              </w:rPr>
              <w:t xml:space="preserve"> Energy Group (Greece)</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lastRenderedPageBreak/>
              <w:t>19:25 - 20:05</w:t>
            </w:r>
          </w:p>
        </w:tc>
        <w:tc>
          <w:tcPr>
            <w:tcW w:w="2970" w:type="dxa"/>
            <w:tcMar>
              <w:top w:w="100" w:type="dxa"/>
              <w:left w:w="100" w:type="dxa"/>
              <w:bottom w:w="100" w:type="dxa"/>
              <w:right w:w="100" w:type="dxa"/>
            </w:tcMar>
          </w:tcPr>
          <w:p w:rsidR="00717A49" w:rsidRDefault="00717A49">
            <w:pPr>
              <w:widowControl w:val="0"/>
              <w:spacing w:line="240" w:lineRule="auto"/>
              <w:rPr>
                <w:rFonts w:ascii="Calibri" w:eastAsia="Calibri" w:hAnsi="Calibri" w:cs="Calibri"/>
                <w:color w:val="0000FF"/>
                <w:sz w:val="20"/>
                <w:szCs w:val="20"/>
                <w:u w:val="single"/>
              </w:rPr>
            </w:pP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jc w:val="both"/>
              <w:rPr>
                <w:rFonts w:ascii="Calibri" w:eastAsia="Calibri" w:hAnsi="Calibri" w:cs="Calibri"/>
                <w:b/>
                <w:bCs/>
                <w:sz w:val="20"/>
                <w:szCs w:val="20"/>
              </w:rPr>
            </w:pPr>
            <w:r>
              <w:rPr>
                <w:rFonts w:ascii="Calibri" w:eastAsia="Calibri" w:hAnsi="Calibri" w:cs="Calibri"/>
                <w:b/>
                <w:bCs/>
                <w:sz w:val="20"/>
                <w:szCs w:val="20"/>
              </w:rPr>
              <w:lastRenderedPageBreak/>
              <w:t>Networking</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20:05 - 22:00</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hyperlink r:id="rId11">
              <w:r>
                <w:rPr>
                  <w:rFonts w:ascii="Calibri" w:eastAsia="Calibri" w:hAnsi="Calibri" w:cs="Calibri"/>
                  <w:color w:val="0000FF"/>
                  <w:sz w:val="20"/>
                  <w:szCs w:val="20"/>
                  <w:u w:val="single"/>
                </w:rPr>
                <w:t>Best Western Plus Congress Hotel</w:t>
              </w:r>
            </w:hyperlink>
            <w:r>
              <w:rPr>
                <w:rFonts w:ascii="Calibri" w:eastAsia="Calibri" w:hAnsi="Calibri" w:cs="Calibri"/>
                <w:sz w:val="20"/>
                <w:szCs w:val="20"/>
              </w:rPr>
              <w:t>, 1 Italy St, Yerevan 0010</w:t>
            </w:r>
          </w:p>
        </w:tc>
      </w:tr>
      <w:tr w:rsidR="00717A49">
        <w:trPr>
          <w:trHeight w:val="440"/>
          <w:jc w:val="center"/>
        </w:trPr>
        <w:tc>
          <w:tcPr>
            <w:tcW w:w="9315" w:type="dxa"/>
            <w:gridSpan w:val="3"/>
            <w:shd w:val="clear" w:color="auto" w:fill="1F497D"/>
            <w:tcMar>
              <w:top w:w="100" w:type="dxa"/>
              <w:left w:w="100" w:type="dxa"/>
              <w:bottom w:w="100" w:type="dxa"/>
              <w:right w:w="100" w:type="dxa"/>
            </w:tcMar>
          </w:tcPr>
          <w:p w:rsidR="00717A49" w:rsidRDefault="00300FD5">
            <w:pPr>
              <w:widowControl w:val="0"/>
              <w:spacing w:line="240" w:lineRule="auto"/>
              <w:jc w:val="center"/>
              <w:rPr>
                <w:rFonts w:ascii="Calibri" w:eastAsia="Calibri" w:hAnsi="Calibri" w:cs="Calibri"/>
                <w:b/>
                <w:bCs/>
                <w:color w:val="FFFFFF"/>
              </w:rPr>
            </w:pPr>
            <w:r>
              <w:rPr>
                <w:rFonts w:ascii="Calibri" w:eastAsia="Calibri" w:hAnsi="Calibri" w:cs="Calibri"/>
                <w:b/>
                <w:bCs/>
                <w:color w:val="FFFFFF"/>
              </w:rPr>
              <w:t>October 08</w:t>
            </w:r>
          </w:p>
        </w:tc>
      </w:tr>
      <w:tr w:rsidR="00717A49">
        <w:trPr>
          <w:trHeight w:val="518"/>
          <w:jc w:val="center"/>
        </w:trPr>
        <w:tc>
          <w:tcPr>
            <w:tcW w:w="4005" w:type="dxa"/>
            <w:tcMar>
              <w:top w:w="100" w:type="dxa"/>
              <w:left w:w="100" w:type="dxa"/>
              <w:bottom w:w="100" w:type="dxa"/>
              <w:right w:w="100" w:type="dxa"/>
            </w:tcMar>
          </w:tcPr>
          <w:p w:rsidR="00717A49" w:rsidRDefault="00300FD5">
            <w:pPr>
              <w:widowControl w:val="0"/>
              <w:pBdr>
                <w:top w:val="nil"/>
                <w:left w:val="nil"/>
                <w:bottom w:val="nil"/>
                <w:right w:val="nil"/>
                <w:between w:val="nil"/>
              </w:pBdr>
              <w:spacing w:line="240" w:lineRule="auto"/>
              <w:rPr>
                <w:rFonts w:ascii="Calibri" w:eastAsia="Calibri" w:hAnsi="Calibri" w:cs="Calibri"/>
                <w:sz w:val="20"/>
                <w:szCs w:val="20"/>
              </w:rPr>
            </w:pPr>
            <w:r>
              <w:rPr>
                <w:rFonts w:ascii="Calibri" w:eastAsia="Calibri" w:hAnsi="Calibri" w:cs="Calibri"/>
                <w:sz w:val="20"/>
                <w:szCs w:val="20"/>
              </w:rPr>
              <w:t>Registration of the participants</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09:30 – 10:00</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hyperlink r:id="rId12">
              <w:r>
                <w:rPr>
                  <w:rFonts w:ascii="Calibri" w:eastAsia="Calibri" w:hAnsi="Calibri" w:cs="Calibri"/>
                  <w:color w:val="0000FF"/>
                  <w:sz w:val="20"/>
                  <w:szCs w:val="20"/>
                  <w:u w:val="single"/>
                </w:rPr>
                <w:t>Red Bridge Hotel</w:t>
              </w:r>
            </w:hyperlink>
            <w:r>
              <w:rPr>
                <w:rFonts w:ascii="Calibri" w:eastAsia="Calibri" w:hAnsi="Calibri" w:cs="Calibri"/>
                <w:sz w:val="20"/>
                <w:szCs w:val="20"/>
              </w:rPr>
              <w:t xml:space="preserve">, </w:t>
            </w:r>
            <w:proofErr w:type="spellStart"/>
            <w:r>
              <w:rPr>
                <w:rFonts w:ascii="Calibri" w:eastAsia="Calibri" w:hAnsi="Calibri" w:cs="Calibri"/>
                <w:sz w:val="20"/>
                <w:szCs w:val="20"/>
              </w:rPr>
              <w:t>Voskerichneri</w:t>
            </w:r>
            <w:proofErr w:type="spellEnd"/>
            <w:r>
              <w:rPr>
                <w:rFonts w:ascii="Calibri" w:eastAsia="Calibri" w:hAnsi="Calibri" w:cs="Calibri"/>
                <w:sz w:val="20"/>
                <w:szCs w:val="20"/>
              </w:rPr>
              <w:t xml:space="preserve"> 8 </w:t>
            </w:r>
            <w:proofErr w:type="spellStart"/>
            <w:r>
              <w:rPr>
                <w:rFonts w:ascii="Calibri" w:eastAsia="Calibri" w:hAnsi="Calibri" w:cs="Calibri"/>
                <w:sz w:val="20"/>
                <w:szCs w:val="20"/>
              </w:rPr>
              <w:t>str</w:t>
            </w:r>
            <w:proofErr w:type="spellEnd"/>
            <w:r>
              <w:rPr>
                <w:rFonts w:ascii="Calibri" w:eastAsia="Calibri" w:hAnsi="Calibri" w:cs="Calibri"/>
                <w:sz w:val="20"/>
                <w:szCs w:val="20"/>
              </w:rPr>
              <w:t>, Yerevan 0015</w:t>
            </w: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b/>
                <w:bCs/>
                <w:sz w:val="20"/>
                <w:szCs w:val="20"/>
              </w:rPr>
            </w:pPr>
            <w:r>
              <w:rPr>
                <w:rFonts w:ascii="Calibri" w:eastAsia="Calibri" w:hAnsi="Calibri" w:cs="Calibri"/>
                <w:b/>
                <w:bCs/>
                <w:sz w:val="20"/>
                <w:szCs w:val="20"/>
              </w:rPr>
              <w:t>B2B Meetings</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10:00 - 12:00</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hyperlink r:id="rId13">
              <w:r>
                <w:rPr>
                  <w:rFonts w:ascii="Calibri" w:eastAsia="Calibri" w:hAnsi="Calibri" w:cs="Calibri"/>
                  <w:color w:val="0000FF"/>
                  <w:sz w:val="20"/>
                  <w:szCs w:val="20"/>
                  <w:u w:val="single"/>
                </w:rPr>
                <w:t>Red Bridge Hotel</w:t>
              </w:r>
            </w:hyperlink>
            <w:r>
              <w:rPr>
                <w:rFonts w:ascii="Calibri" w:eastAsia="Calibri" w:hAnsi="Calibri" w:cs="Calibri"/>
                <w:sz w:val="20"/>
                <w:szCs w:val="20"/>
              </w:rPr>
              <w:t xml:space="preserve">, </w:t>
            </w:r>
            <w:proofErr w:type="spellStart"/>
            <w:r>
              <w:rPr>
                <w:rFonts w:ascii="Calibri" w:eastAsia="Calibri" w:hAnsi="Calibri" w:cs="Calibri"/>
                <w:sz w:val="20"/>
                <w:szCs w:val="20"/>
              </w:rPr>
              <w:t>Voskerichneri</w:t>
            </w:r>
            <w:proofErr w:type="spellEnd"/>
            <w:r>
              <w:rPr>
                <w:rFonts w:ascii="Calibri" w:eastAsia="Calibri" w:hAnsi="Calibri" w:cs="Calibri"/>
                <w:sz w:val="20"/>
                <w:szCs w:val="20"/>
              </w:rPr>
              <w:t xml:space="preserve"> 8 </w:t>
            </w:r>
            <w:proofErr w:type="spellStart"/>
            <w:r>
              <w:rPr>
                <w:rFonts w:ascii="Calibri" w:eastAsia="Calibri" w:hAnsi="Calibri" w:cs="Calibri"/>
                <w:sz w:val="20"/>
                <w:szCs w:val="20"/>
              </w:rPr>
              <w:t>str</w:t>
            </w:r>
            <w:proofErr w:type="spellEnd"/>
            <w:r>
              <w:rPr>
                <w:rFonts w:ascii="Calibri" w:eastAsia="Calibri" w:hAnsi="Calibri" w:cs="Calibri"/>
                <w:sz w:val="20"/>
                <w:szCs w:val="20"/>
              </w:rPr>
              <w:t>, Yerevan 0015</w:t>
            </w: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Lunch Break</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12:00 - 13:00</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hyperlink r:id="rId14">
              <w:r>
                <w:rPr>
                  <w:rFonts w:ascii="Calibri" w:eastAsia="Calibri" w:hAnsi="Calibri" w:cs="Calibri"/>
                  <w:color w:val="0000FF"/>
                  <w:sz w:val="20"/>
                  <w:szCs w:val="20"/>
                  <w:u w:val="single"/>
                </w:rPr>
                <w:t>Red Bridge Hotel</w:t>
              </w:r>
            </w:hyperlink>
            <w:r>
              <w:rPr>
                <w:rFonts w:ascii="Calibri" w:eastAsia="Calibri" w:hAnsi="Calibri" w:cs="Calibri"/>
                <w:sz w:val="20"/>
                <w:szCs w:val="20"/>
              </w:rPr>
              <w:t xml:space="preserve">, </w:t>
            </w:r>
            <w:proofErr w:type="spellStart"/>
            <w:r>
              <w:rPr>
                <w:rFonts w:ascii="Calibri" w:eastAsia="Calibri" w:hAnsi="Calibri" w:cs="Calibri"/>
                <w:sz w:val="20"/>
                <w:szCs w:val="20"/>
              </w:rPr>
              <w:t>Voskerichneri</w:t>
            </w:r>
            <w:proofErr w:type="spellEnd"/>
            <w:r>
              <w:rPr>
                <w:rFonts w:ascii="Calibri" w:eastAsia="Calibri" w:hAnsi="Calibri" w:cs="Calibri"/>
                <w:sz w:val="20"/>
                <w:szCs w:val="20"/>
              </w:rPr>
              <w:t xml:space="preserve"> 8 </w:t>
            </w:r>
            <w:proofErr w:type="spellStart"/>
            <w:r>
              <w:rPr>
                <w:rFonts w:ascii="Calibri" w:eastAsia="Calibri" w:hAnsi="Calibri" w:cs="Calibri"/>
                <w:sz w:val="20"/>
                <w:szCs w:val="20"/>
              </w:rPr>
              <w:t>str</w:t>
            </w:r>
            <w:proofErr w:type="spellEnd"/>
            <w:r>
              <w:rPr>
                <w:rFonts w:ascii="Calibri" w:eastAsia="Calibri" w:hAnsi="Calibri" w:cs="Calibri"/>
                <w:sz w:val="20"/>
                <w:szCs w:val="20"/>
              </w:rPr>
              <w:t>, Yerevan 0015</w:t>
            </w: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Visit to Factories</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13:00 - 19:00</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u w:val="single"/>
              </w:rPr>
            </w:pPr>
            <w:r>
              <w:rPr>
                <w:rFonts w:ascii="Calibri" w:eastAsia="Calibri" w:hAnsi="Calibri" w:cs="Calibri"/>
                <w:sz w:val="20"/>
                <w:szCs w:val="20"/>
                <w:u w:val="single"/>
              </w:rPr>
              <w:t>Factories based on the requests from the international delegates</w:t>
            </w:r>
          </w:p>
        </w:tc>
      </w:tr>
      <w:tr w:rsidR="00717A49">
        <w:trPr>
          <w:jc w:val="center"/>
        </w:trPr>
        <w:tc>
          <w:tcPr>
            <w:tcW w:w="4005"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b/>
                <w:bCs/>
                <w:sz w:val="20"/>
                <w:szCs w:val="20"/>
              </w:rPr>
            </w:pPr>
            <w:r>
              <w:rPr>
                <w:rFonts w:ascii="Calibri" w:eastAsia="Calibri" w:hAnsi="Calibri" w:cs="Calibri"/>
                <w:b/>
                <w:bCs/>
                <w:sz w:val="20"/>
                <w:szCs w:val="20"/>
              </w:rPr>
              <w:t>Dinner</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19:30</w:t>
            </w:r>
          </w:p>
        </w:tc>
        <w:tc>
          <w:tcPr>
            <w:tcW w:w="297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sz w:val="20"/>
                <w:szCs w:val="20"/>
              </w:rPr>
            </w:pPr>
            <w:r>
              <w:rPr>
                <w:rFonts w:ascii="Calibri" w:eastAsia="Calibri" w:hAnsi="Calibri" w:cs="Calibri"/>
                <w:sz w:val="20"/>
                <w:szCs w:val="20"/>
              </w:rPr>
              <w:t>Venue TBD</w:t>
            </w:r>
          </w:p>
        </w:tc>
      </w:tr>
      <w:tr w:rsidR="00717A49">
        <w:trPr>
          <w:trHeight w:val="420"/>
          <w:jc w:val="center"/>
        </w:trPr>
        <w:tc>
          <w:tcPr>
            <w:tcW w:w="9315" w:type="dxa"/>
            <w:gridSpan w:val="3"/>
            <w:shd w:val="clear" w:color="auto" w:fill="1F497D"/>
            <w:tcMar>
              <w:top w:w="100" w:type="dxa"/>
              <w:left w:w="100" w:type="dxa"/>
              <w:bottom w:w="100" w:type="dxa"/>
              <w:right w:w="100" w:type="dxa"/>
            </w:tcMar>
          </w:tcPr>
          <w:p w:rsidR="00717A49" w:rsidRDefault="00300FD5">
            <w:pPr>
              <w:widowControl w:val="0"/>
              <w:spacing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October 09</w:t>
            </w:r>
          </w:p>
        </w:tc>
      </w:tr>
      <w:tr w:rsidR="00717A49">
        <w:trPr>
          <w:trHeight w:val="916"/>
          <w:jc w:val="center"/>
        </w:trPr>
        <w:tc>
          <w:tcPr>
            <w:tcW w:w="4005"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b/>
                <w:bCs/>
                <w:sz w:val="20"/>
                <w:szCs w:val="20"/>
              </w:rPr>
            </w:pPr>
            <w:r>
              <w:rPr>
                <w:rFonts w:ascii="Calibri" w:eastAsia="Calibri" w:hAnsi="Calibri" w:cs="Calibri"/>
                <w:b/>
                <w:bCs/>
                <w:sz w:val="20"/>
                <w:szCs w:val="20"/>
              </w:rPr>
              <w:t xml:space="preserve">Departure Day (Optional Activities Available) </w:t>
            </w:r>
          </w:p>
          <w:p w:rsidR="00717A49" w:rsidRDefault="00717A49">
            <w:pPr>
              <w:widowControl w:val="0"/>
              <w:spacing w:line="240" w:lineRule="auto"/>
              <w:rPr>
                <w:rFonts w:ascii="Calibri" w:eastAsia="Calibri" w:hAnsi="Calibri" w:cs="Calibri"/>
                <w:b/>
                <w:bCs/>
                <w:sz w:val="20"/>
                <w:szCs w:val="20"/>
              </w:rPr>
            </w:pPr>
          </w:p>
          <w:p w:rsidR="00717A49" w:rsidRDefault="00300FD5">
            <w:pPr>
              <w:widowControl w:val="0"/>
              <w:spacing w:line="240" w:lineRule="auto"/>
              <w:rPr>
                <w:rFonts w:ascii="Calibri" w:eastAsia="Calibri" w:hAnsi="Calibri" w:cs="Calibri"/>
                <w:b/>
                <w:bCs/>
                <w:sz w:val="20"/>
                <w:szCs w:val="20"/>
              </w:rPr>
            </w:pPr>
            <w:r>
              <w:rPr>
                <w:rFonts w:ascii="Calibri" w:eastAsia="Calibri" w:hAnsi="Calibri" w:cs="Calibri"/>
                <w:i/>
                <w:iCs/>
                <w:sz w:val="20"/>
                <w:szCs w:val="20"/>
              </w:rPr>
              <w:t xml:space="preserve">Optional activities: </w:t>
            </w:r>
          </w:p>
          <w:p w:rsidR="00717A49" w:rsidRDefault="00300FD5">
            <w:pPr>
              <w:widowControl w:val="0"/>
              <w:numPr>
                <w:ilvl w:val="0"/>
                <w:numId w:val="2"/>
              </w:numPr>
              <w:spacing w:line="240" w:lineRule="auto"/>
              <w:rPr>
                <w:rFonts w:ascii="Calibri" w:eastAsia="Calibri" w:hAnsi="Calibri" w:cs="Calibri"/>
                <w:b/>
                <w:bCs/>
                <w:sz w:val="20"/>
                <w:szCs w:val="20"/>
              </w:rPr>
            </w:pPr>
            <w:r>
              <w:rPr>
                <w:rFonts w:ascii="Calibri" w:eastAsia="Calibri" w:hAnsi="Calibri" w:cs="Calibri"/>
                <w:i/>
                <w:iCs/>
                <w:sz w:val="20"/>
                <w:szCs w:val="20"/>
              </w:rPr>
              <w:t>Factory visits</w:t>
            </w:r>
          </w:p>
          <w:p w:rsidR="00717A49" w:rsidRDefault="00300FD5">
            <w:pPr>
              <w:widowControl w:val="0"/>
              <w:numPr>
                <w:ilvl w:val="0"/>
                <w:numId w:val="2"/>
              </w:numPr>
              <w:spacing w:line="240" w:lineRule="auto"/>
              <w:rPr>
                <w:rFonts w:ascii="Calibri" w:eastAsia="Calibri" w:hAnsi="Calibri" w:cs="Calibri"/>
                <w:b/>
                <w:bCs/>
                <w:sz w:val="20"/>
                <w:szCs w:val="20"/>
              </w:rPr>
            </w:pPr>
            <w:r>
              <w:rPr>
                <w:rFonts w:ascii="Calibri" w:eastAsia="Calibri" w:hAnsi="Calibri" w:cs="Calibri"/>
                <w:i/>
                <w:iCs/>
                <w:sz w:val="20"/>
                <w:szCs w:val="20"/>
              </w:rPr>
              <w:t>Regional tour</w:t>
            </w:r>
          </w:p>
          <w:p w:rsidR="00717A49" w:rsidRDefault="00300FD5">
            <w:pPr>
              <w:widowControl w:val="0"/>
              <w:numPr>
                <w:ilvl w:val="0"/>
                <w:numId w:val="2"/>
              </w:numPr>
              <w:spacing w:line="240" w:lineRule="auto"/>
              <w:rPr>
                <w:rFonts w:ascii="Calibri" w:eastAsia="Calibri" w:hAnsi="Calibri" w:cs="Calibri"/>
                <w:b/>
                <w:bCs/>
                <w:sz w:val="20"/>
                <w:szCs w:val="20"/>
              </w:rPr>
            </w:pPr>
            <w:r>
              <w:rPr>
                <w:rFonts w:ascii="Calibri" w:eastAsia="Calibri" w:hAnsi="Calibri" w:cs="Calibri"/>
                <w:i/>
                <w:iCs/>
                <w:sz w:val="20"/>
                <w:szCs w:val="20"/>
              </w:rPr>
              <w:t>Yerevan walking tour</w:t>
            </w:r>
          </w:p>
        </w:tc>
        <w:tc>
          <w:tcPr>
            <w:tcW w:w="2340" w:type="dxa"/>
            <w:tcMar>
              <w:top w:w="100" w:type="dxa"/>
              <w:left w:w="100" w:type="dxa"/>
              <w:bottom w:w="100" w:type="dxa"/>
              <w:right w:w="100" w:type="dxa"/>
            </w:tcMar>
          </w:tcPr>
          <w:p w:rsidR="00717A49" w:rsidRDefault="00300FD5">
            <w:pPr>
              <w:widowControl w:val="0"/>
              <w:spacing w:line="240" w:lineRule="auto"/>
              <w:rPr>
                <w:rFonts w:ascii="Calibri" w:eastAsia="Calibri" w:hAnsi="Calibri" w:cs="Calibri"/>
                <w:b/>
                <w:bCs/>
                <w:sz w:val="20"/>
                <w:szCs w:val="20"/>
              </w:rPr>
            </w:pPr>
            <w:r>
              <w:rPr>
                <w:rFonts w:ascii="Calibri" w:eastAsia="Calibri" w:hAnsi="Calibri" w:cs="Calibri"/>
                <w:sz w:val="20"/>
                <w:szCs w:val="20"/>
              </w:rPr>
              <w:t>10:00 - 17:00</w:t>
            </w:r>
          </w:p>
        </w:tc>
        <w:tc>
          <w:tcPr>
            <w:tcW w:w="2970" w:type="dxa"/>
            <w:tcMar>
              <w:top w:w="100" w:type="dxa"/>
              <w:left w:w="100" w:type="dxa"/>
              <w:bottom w:w="100" w:type="dxa"/>
              <w:right w:w="100" w:type="dxa"/>
            </w:tcMar>
          </w:tcPr>
          <w:p w:rsidR="00717A49" w:rsidRDefault="00300FD5">
            <w:pPr>
              <w:widowControl w:val="0"/>
              <w:spacing w:line="240" w:lineRule="auto"/>
              <w:jc w:val="both"/>
              <w:rPr>
                <w:rFonts w:ascii="Calibri" w:eastAsia="Calibri" w:hAnsi="Calibri" w:cs="Calibri"/>
                <w:i/>
                <w:iCs/>
                <w:sz w:val="20"/>
                <w:szCs w:val="20"/>
              </w:rPr>
            </w:pPr>
            <w:r>
              <w:rPr>
                <w:rFonts w:ascii="Calibri" w:eastAsia="Calibri" w:hAnsi="Calibri" w:cs="Calibri"/>
                <w:i/>
                <w:iCs/>
                <w:sz w:val="20"/>
                <w:szCs w:val="20"/>
              </w:rPr>
              <w:t>Participants are invited to plan their day according to their preferences. For those wishing to extend their stay, optional activities will be available. The organizing team will provide additional information regarding the available tours. Please note tha</w:t>
            </w:r>
            <w:r>
              <w:rPr>
                <w:rFonts w:ascii="Calibri" w:eastAsia="Calibri" w:hAnsi="Calibri" w:cs="Calibri"/>
                <w:i/>
                <w:iCs/>
                <w:sz w:val="20"/>
                <w:szCs w:val="20"/>
              </w:rPr>
              <w:t>t participation in the tours is at the participants’ own expense.</w:t>
            </w:r>
          </w:p>
        </w:tc>
      </w:tr>
    </w:tbl>
    <w:p w:rsidR="00717A49" w:rsidRDefault="00717A49">
      <w:pPr>
        <w:rPr>
          <w:rFonts w:ascii="Calibri" w:eastAsia="Calibri" w:hAnsi="Calibri" w:cs="Calibri"/>
          <w:sz w:val="24"/>
          <w:szCs w:val="24"/>
        </w:rPr>
      </w:pPr>
    </w:p>
    <w:sectPr w:rsidR="00717A49">
      <w:headerReference w:type="default" r:id="rId15"/>
      <w:footerReference w:type="default" r:id="rId16"/>
      <w:headerReference w:type="first" r:id="rId17"/>
      <w:footerReference w:type="first" r:id="rId18"/>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0FD5" w:rsidRDefault="00300FD5">
      <w:pPr>
        <w:spacing w:line="240" w:lineRule="auto"/>
      </w:pPr>
      <w:r>
        <w:separator/>
      </w:r>
    </w:p>
  </w:endnote>
  <w:endnote w:type="continuationSeparator" w:id="0">
    <w:p w:rsidR="00300FD5" w:rsidRDefault="00300F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92BE049-B355-47EA-A227-B92DBD831A67}"/>
    <w:embedBold r:id="rId2" w:fontKey="{1C4977FF-757F-4C28-A5A0-E1496E9362FE}"/>
    <w:embedItalic r:id="rId3" w:fontKey="{07C163B7-E70D-4635-B5DC-3C96581D91AE}"/>
    <w:embedBoldItalic r:id="rId4" w:fontKey="{6EBEEF07-9144-45B1-B422-031E62C6FE56}"/>
  </w:font>
  <w:font w:name="Cambria">
    <w:panose1 w:val="02040503050406030204"/>
    <w:charset w:val="00"/>
    <w:family w:val="roman"/>
    <w:pitch w:val="variable"/>
    <w:sig w:usb0="E00006FF" w:usb1="420024FF" w:usb2="02000000" w:usb3="00000000" w:csb0="0000019F" w:csb1="00000000"/>
    <w:embedRegular r:id="rId5" w:fontKey="{53FF71E0-03C0-4710-99C8-4D3182A220C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A49" w:rsidRDefault="00717A49">
    <w:pPr>
      <w:jc w:val="center"/>
      <w:rPr>
        <w:b/>
        <w:bCs/>
        <w:sz w:val="14"/>
        <w:szCs w:val="14"/>
      </w:rPr>
    </w:pPr>
  </w:p>
  <w:p w:rsidR="00717A49" w:rsidRDefault="00717A49">
    <w:pPr>
      <w:jc w:val="center"/>
      <w:rPr>
        <w:rFonts w:ascii="Calibri" w:eastAsia="Calibri" w:hAnsi="Calibri" w:cs="Calibri"/>
        <w:b/>
        <w:bCs/>
        <w:i/>
        <w:iCs/>
        <w:color w:val="1F497D"/>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A49" w:rsidRDefault="00717A4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0FD5" w:rsidRDefault="00300FD5">
      <w:pPr>
        <w:spacing w:line="240" w:lineRule="auto"/>
      </w:pPr>
      <w:r>
        <w:separator/>
      </w:r>
    </w:p>
  </w:footnote>
  <w:footnote w:type="continuationSeparator" w:id="0">
    <w:p w:rsidR="00300FD5" w:rsidRDefault="00300FD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A49" w:rsidRDefault="00717A49">
    <w:pP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7A49" w:rsidRDefault="00300FD5">
    <w:pPr>
      <w:jc w:val="center"/>
    </w:pPr>
    <w:r>
      <w:rPr>
        <w:b/>
        <w:bCs/>
        <w:sz w:val="14"/>
        <w:szCs w:val="14"/>
      </w:rPr>
      <w:t xml:space="preserve">   </w:t>
    </w:r>
    <w:r>
      <w:rPr>
        <w:b/>
        <w:bCs/>
        <w:noProof/>
        <w:sz w:val="14"/>
        <w:szCs w:val="14"/>
        <w:lang w:val="en-US"/>
      </w:rPr>
      <w:drawing>
        <wp:inline distT="114300" distB="114300" distL="114300" distR="114300">
          <wp:extent cx="1631558" cy="471776"/>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31646" t="18247" r="12091" b="17187"/>
                  <a:stretch>
                    <a:fillRect/>
                  </a:stretch>
                </pic:blipFill>
                <pic:spPr>
                  <a:xfrm>
                    <a:off x="0" y="0"/>
                    <a:ext cx="1631558" cy="471776"/>
                  </a:xfrm>
                  <a:prstGeom prst="rect">
                    <a:avLst/>
                  </a:prstGeom>
                  <a:ln/>
                </pic:spPr>
              </pic:pic>
            </a:graphicData>
          </a:graphic>
        </wp:inline>
      </w:drawing>
    </w:r>
    <w:r>
      <w:rPr>
        <w:b/>
        <w:bCs/>
        <w:sz w:val="14"/>
        <w:szCs w:val="14"/>
      </w:rPr>
      <w:t xml:space="preserve">                                                                                    </w:t>
    </w:r>
    <w:r>
      <w:rPr>
        <w:noProof/>
        <w:lang w:val="en-US"/>
      </w:rPr>
      <w:drawing>
        <wp:inline distT="114300" distB="114300" distL="114300" distR="114300">
          <wp:extent cx="2073816" cy="541440"/>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2073816" cy="541440"/>
                  </a:xfrm>
                  <a:prstGeom prst="rect">
                    <a:avLst/>
                  </a:prstGeom>
                  <a:ln/>
                </pic:spPr>
              </pic:pic>
            </a:graphicData>
          </a:graphic>
        </wp:inline>
      </w:drawing>
    </w:r>
    <w:r>
      <w:t xml:space="preserve">                                                     </w:t>
    </w:r>
    <w:r>
      <w:rPr>
        <w:noProof/>
        <w:lang w:val="en-US"/>
      </w:rPr>
      <w:drawing>
        <wp:inline distT="114300" distB="114300" distL="114300" distR="114300">
          <wp:extent cx="1757363" cy="565588"/>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l="10657" r="11058"/>
                  <a:stretch>
                    <a:fillRect/>
                  </a:stretch>
                </pic:blipFill>
                <pic:spPr>
                  <a:xfrm>
                    <a:off x="0" y="0"/>
                    <a:ext cx="1757363" cy="565588"/>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00153"/>
    <w:multiLevelType w:val="multilevel"/>
    <w:tmpl w:val="171AA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E930027"/>
    <w:multiLevelType w:val="multilevel"/>
    <w:tmpl w:val="E6C0E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E045EA0"/>
    <w:multiLevelType w:val="multilevel"/>
    <w:tmpl w:val="C8284B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A49"/>
    <w:rsid w:val="000C5823"/>
    <w:rsid w:val="00300FD5"/>
    <w:rsid w:val="00717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E47A41-1B36-4176-928F-5A085F11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Pr>
  </w:style>
  <w:style w:type="character" w:styleId="CommentReference">
    <w:name w:val="annotation reference"/>
    <w:basedOn w:val="DefaultParagraphFont"/>
    <w:uiPriority w:val="99"/>
    <w:semiHidden/>
    <w:unhideWhenUsed/>
    <w:rsid w:val="00602219"/>
    <w:rPr>
      <w:sz w:val="16"/>
      <w:szCs w:val="16"/>
    </w:rPr>
  </w:style>
  <w:style w:type="paragraph" w:styleId="CommentText">
    <w:name w:val="annotation text"/>
    <w:basedOn w:val="Normal"/>
    <w:link w:val="CommentTextChar"/>
    <w:uiPriority w:val="99"/>
    <w:semiHidden/>
    <w:unhideWhenUsed/>
    <w:rsid w:val="00602219"/>
    <w:pPr>
      <w:spacing w:line="240" w:lineRule="auto"/>
    </w:pPr>
    <w:rPr>
      <w:sz w:val="20"/>
      <w:szCs w:val="20"/>
    </w:rPr>
  </w:style>
  <w:style w:type="character" w:customStyle="1" w:styleId="CommentTextChar">
    <w:name w:val="Comment Text Char"/>
    <w:basedOn w:val="DefaultParagraphFont"/>
    <w:link w:val="CommentText"/>
    <w:uiPriority w:val="99"/>
    <w:semiHidden/>
    <w:rsid w:val="00602219"/>
    <w:rPr>
      <w:sz w:val="20"/>
      <w:szCs w:val="20"/>
    </w:rPr>
  </w:style>
  <w:style w:type="paragraph" w:styleId="CommentSubject">
    <w:name w:val="annotation subject"/>
    <w:basedOn w:val="CommentText"/>
    <w:next w:val="CommentText"/>
    <w:link w:val="CommentSubjectChar"/>
    <w:uiPriority w:val="99"/>
    <w:semiHidden/>
    <w:unhideWhenUsed/>
    <w:rsid w:val="00602219"/>
    <w:rPr>
      <w:b/>
      <w:bCs/>
    </w:rPr>
  </w:style>
  <w:style w:type="character" w:customStyle="1" w:styleId="CommentSubjectChar">
    <w:name w:val="Comment Subject Char"/>
    <w:basedOn w:val="CommentTextChar"/>
    <w:link w:val="CommentSubject"/>
    <w:uiPriority w:val="99"/>
    <w:semiHidden/>
    <w:rsid w:val="00602219"/>
    <w:rPr>
      <w:b/>
      <w:bCs/>
      <w:sz w:val="20"/>
      <w:szCs w:val="20"/>
    </w:rPr>
  </w:style>
  <w:style w:type="character" w:styleId="Hyperlink">
    <w:name w:val="Hyperlink"/>
    <w:basedOn w:val="DefaultParagraphFont"/>
    <w:uiPriority w:val="99"/>
    <w:unhideWhenUsed/>
    <w:rsid w:val="00302C7D"/>
    <w:rPr>
      <w:color w:val="0000FF" w:themeColor="hyperlink"/>
      <w:u w:val="single"/>
    </w:rPr>
  </w:style>
  <w:style w:type="character" w:customStyle="1" w:styleId="UnresolvedMention">
    <w:name w:val="Unresolved Mention"/>
    <w:basedOn w:val="DefaultParagraphFont"/>
    <w:uiPriority w:val="99"/>
    <w:semiHidden/>
    <w:unhideWhenUsed/>
    <w:rsid w:val="00302C7D"/>
    <w:rPr>
      <w:color w:val="605E5C"/>
      <w:shd w:val="clear" w:color="auto" w:fill="E1DFDD"/>
    </w:rPr>
  </w:style>
  <w:style w:type="paragraph" w:styleId="Subtitle">
    <w:name w:val="Subtitle"/>
    <w:basedOn w:val="Normal"/>
    <w:next w:val="Normal"/>
    <w:pPr>
      <w:keepNext/>
      <w:keepLines/>
      <w:spacing w:after="320"/>
    </w:pPr>
    <w:rPr>
      <w:color w:val="666666"/>
      <w:sz w:val="30"/>
      <w:szCs w:val="30"/>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congresshotelyerevan.com/" TargetMode="External"/><Relationship Id="rId13" Type="http://schemas.openxmlformats.org/officeDocument/2006/relationships/hyperlink" Target="https://rby.am/en/hom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by.am/en/hom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gresshotelyerevan.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ongresshotelyerevan.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gresshotelyerevan.com/" TargetMode="External"/><Relationship Id="rId14" Type="http://schemas.openxmlformats.org/officeDocument/2006/relationships/hyperlink" Target="https://rby.am/en/home/"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4RooA8K4hM0E+43lOKfaVIhseA==">CgMxLjAyDmguZTByNHNiOWxuam11OAByITFPd2JlbHhBWUZTQk1MN2xuODh6WHNpXzlVQUpQeFpYeA==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MFA</cp:lastModifiedBy>
  <cp:revision>2</cp:revision>
  <dcterms:created xsi:type="dcterms:W3CDTF">2026-06-11T07:09:00Z</dcterms:created>
  <dcterms:modified xsi:type="dcterms:W3CDTF">2026-06-11T07:09:00Z</dcterms:modified>
</cp:coreProperties>
</file>